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2437" w14:textId="77777777" w:rsidR="00C03D17" w:rsidRDefault="00C03D17"/>
    <w:tbl>
      <w:tblPr>
        <w:tblStyle w:val="TableGrid"/>
        <w:tblpPr w:leftFromText="180" w:rightFromText="180" w:vertAnchor="text" w:horzAnchor="margin" w:tblpY="248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6041"/>
      </w:tblGrid>
      <w:tr w:rsidR="00D82EA9" w14:paraId="59CFE4DE" w14:textId="77777777" w:rsidTr="009C5DB7">
        <w:trPr>
          <w:trHeight w:val="1071"/>
        </w:trPr>
        <w:tc>
          <w:tcPr>
            <w:tcW w:w="3787" w:type="dxa"/>
          </w:tcPr>
          <w:p w14:paraId="59CFE4D5" w14:textId="77777777" w:rsidR="00D82EA9" w:rsidRDefault="00D82EA9" w:rsidP="00D8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SỞ GD&amp;ĐT HÀ NỘI</w:t>
            </w:r>
          </w:p>
          <w:p w14:paraId="59CFE4D6" w14:textId="77777777" w:rsidR="00D82EA9" w:rsidRDefault="00D82EA9" w:rsidP="00D82E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9CFE51C" wp14:editId="59CFE51D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F7D9C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HyQEAAHQDAAAOAAAAZHJzL2Uyb0RvYy54bWysU01v2zAMvQ/YfxB0b+w0TdEZcQo0QXcZ&#10;tgDdfgAjy7YAfYHU4uTfj1LSrNtuQ3NQRJF61Ht8Xj0enRUHjWSCb+V8VkuhvQqd8UMrf3x/vnmQ&#10;ghL4DmzwupUnTfJx/fHDaoqNvg1jsJ1GwSCemim2ckwpNlVFatQOaBai9pzsAzpIHOJQdQgToztb&#10;3db1fTUF7CIGpYn4dHtOynXB73ut0re+J52EbSW/LZUVy7rPa7VeQTMgxNGoyzPgP17hwHhueoXa&#10;QgLxE80/UM4oDBT6NFPBVaHvjdKFA7OZ13+xeRkh6sKFxaF4lYneD1Z9PexQmK6VCyk8OB7RS0Iw&#10;w5jEJnjPAgYUi6zTFKnh8o3f4SWiuMNM+tijy/9MRxyLtqertvqYhOLD+WJ+d7fkEajXXPX7YkRK&#10;n3VwIm9aaY3PtKGBwxdK3IxLX0vysQ/PxtoyOuvF1Mr7RUEGNlBvIXETF5kS+UEKsAM7UyUsiBSs&#10;6fLtjEM47DcWxQHYHcunT0/bZSbK3f4oy623QOO5rqTOvnEmsXmtca18qPPvctv6jK6L/S4Esnhn&#10;ufJuH7pTUbHKEY+2NL3YMHvnbcz7tx/L+hcAAAD//wMAUEsDBBQABgAIAAAAIQD2ZOE13QAAAAgB&#10;AAAPAAAAZHJzL2Rvd25yZXYueG1sTI9BS8NAEIXvgv9hGcGb3dhg1JhNKYJQQQqtQuttkx2T4O5s&#10;2N228d874kGP897jzfeqxeSsOGKIgycF17MMBFLrzUCdgrfXp6s7EDFpMtp6QgVfGGFRn59VujT+&#10;RBs8blMnuIRiqRX0KY2llLHt0ek48yMSex8+OJ34DJ00QZ+43Fk5z7JCOj0Qf+j1iI89tp/bg1PQ&#10;rEPY37zvRrt82WTrKa58eF4pdXkxLR9AJJzSXxh+8BkdamZq/IFMFFZBUdxzUkGe5yDYn9/mLDS/&#10;gqwr+X9A/Q0AAP//AwBQSwECLQAUAAYACAAAACEAtoM4kv4AAADhAQAAEwAAAAAAAAAAAAAAAAAA&#10;AAAAW0NvbnRlbnRfVHlwZXNdLnhtbFBLAQItABQABgAIAAAAIQA4/SH/1gAAAJQBAAALAAAAAAAA&#10;AAAAAAAAAC8BAABfcmVscy8ucmVsc1BLAQItABQABgAIAAAAIQBfhAxHyQEAAHQDAAAOAAAAAAAA&#10;AAAAAAAAAC4CAABkcnMvZTJvRG9jLnhtbFBLAQItABQABgAIAAAAIQD2ZOE13QAAAAg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14:paraId="59CFE4D7" w14:textId="77777777" w:rsidR="00D82EA9" w:rsidRDefault="00D82EA9" w:rsidP="00D82E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FE4D8" w14:textId="77777777" w:rsidR="00D82EA9" w:rsidRPr="00F6161A" w:rsidRDefault="00D82EA9" w:rsidP="00D82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Số:          /KH-THPTĐA</w:t>
            </w:r>
          </w:p>
        </w:tc>
        <w:tc>
          <w:tcPr>
            <w:tcW w:w="6041" w:type="dxa"/>
          </w:tcPr>
          <w:p w14:paraId="59CFE4D9" w14:textId="77777777" w:rsidR="00D82EA9" w:rsidRDefault="00D82EA9" w:rsidP="00D8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14:paraId="59CFE4DA" w14:textId="77777777" w:rsidR="00D82EA9" w:rsidRPr="00B51CB4" w:rsidRDefault="00D82EA9" w:rsidP="00D82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59CFE4DB" w14:textId="77777777" w:rsidR="00D82EA9" w:rsidRPr="00B51CB4" w:rsidRDefault="00D82EA9" w:rsidP="00D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CFE51E" wp14:editId="59CFE51F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2454E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80AEAAH4DAAAOAAAAZHJzL2Uyb0RvYy54bWysU02P0zAQvSPxHyzfadKyLUvUdKVttVwQ&#10;VFrgPnXsxJK/NDZN++8ZO9lqgRsiB8vjGb/xe/OyfbhYw84So/au5ctFzZl0wnfa9S3//u3p3T1n&#10;MYHrwHgnW36VkT/s3r7ZjqGRKz9400lkBOJiM4aWDymFpqqiGKSFuPBBOkoqjxYShdhXHcJI6NZU&#10;q7reVKPHLqAXMkY6PUxJviv4SkmRvioVZWKm5fS2VFYs6ymv1W4LTY8QBi3mZ8A/vMKCdtT0BnWA&#10;BOwn6r+grBboo1dpIbytvFJayMKB2CzrP9g8DxBk4ULixHCTKf4/WPHlfESmu5bfcebA0oieE4Lu&#10;h8T23jkS0CO7yzqNITZUvndHnKMYjphJXxRapowOP8gCRQYixi5F5etNZXlJTNDh8sN6talpGOIl&#10;V00QGSpgTJ+ktyxvWm60ywJAA+fPMVFbKn0pycfOP2ljyhCNY2PLN+/XGRnISspAoq0NRC66njMw&#10;PXlUJCyI0Rvd5dsZJ2J/2htkZyCfrB8/Ph7WmTJ1+60stz5AHKa6kpocZHUiGxttW35f52++bVxG&#10;l8WIM4Es4yRc3p18dy16VjmiIZemsyGzi17HtH/92+x+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K+UInz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59CFE4DC" w14:textId="28F62975" w:rsidR="00D82EA9" w:rsidRPr="004B0E69" w:rsidRDefault="00D82EA9" w:rsidP="00D82E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D2964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9824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 20</w:t>
            </w:r>
            <w:r w:rsidR="009C5DB7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14:paraId="59CFE4DD" w14:textId="77777777" w:rsidR="00D82EA9" w:rsidRDefault="00D82EA9" w:rsidP="00D82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CFE4DF" w14:textId="2BC78E15" w:rsidR="00D82EA9" w:rsidRPr="00907CED" w:rsidRDefault="00D82EA9" w:rsidP="00D82E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 w:rsidR="00843F40">
        <w:rPr>
          <w:rFonts w:ascii="Times New Roman" w:hAnsi="Times New Roman" w:cs="Times New Roman"/>
          <w:b/>
          <w:sz w:val="28"/>
          <w:szCs w:val="28"/>
        </w:rPr>
        <w:t>2</w:t>
      </w:r>
      <w:r w:rsidR="0004505A">
        <w:rPr>
          <w:rFonts w:ascii="Times New Roman" w:hAnsi="Times New Roman" w:cs="Times New Roman"/>
          <w:b/>
          <w:sz w:val="28"/>
          <w:szCs w:val="28"/>
        </w:rPr>
        <w:t>1</w:t>
      </w:r>
    </w:p>
    <w:p w14:paraId="59CFE4E0" w14:textId="7777777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</w:t>
      </w:r>
      <w:r w:rsidR="00DD455A">
        <w:rPr>
          <w:rFonts w:ascii="Times New Roman" w:hAnsi="Times New Roman" w:cs="Times New Roman"/>
          <w:sz w:val="28"/>
          <w:szCs w:val="28"/>
        </w:rPr>
        <w:t xml:space="preserve"> CÔNG TÁC THÁNG 12</w:t>
      </w:r>
    </w:p>
    <w:p w14:paraId="59CFE4E1" w14:textId="7777777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Những việc đã làm được </w:t>
      </w:r>
    </w:p>
    <w:p w14:paraId="59CFE4E2" w14:textId="7777777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đúng, đủ kế hoạch hoạt động NGLL</w:t>
      </w:r>
    </w:p>
    <w:p w14:paraId="59CFE4E3" w14:textId="0F3107B2" w:rsidR="00B84F50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4F50">
        <w:rPr>
          <w:rFonts w:ascii="Times New Roman" w:hAnsi="Times New Roman" w:cs="Times New Roman"/>
          <w:sz w:val="28"/>
          <w:szCs w:val="28"/>
        </w:rPr>
        <w:t xml:space="preserve">Tổ chức tốt </w:t>
      </w:r>
      <w:r w:rsidR="005B4051">
        <w:rPr>
          <w:rFonts w:ascii="Times New Roman" w:hAnsi="Times New Roman" w:cs="Times New Roman"/>
          <w:sz w:val="28"/>
          <w:szCs w:val="28"/>
        </w:rPr>
        <w:t>việc ôn tập và</w:t>
      </w:r>
      <w:r w:rsidR="00B84F50">
        <w:rPr>
          <w:rFonts w:ascii="Times New Roman" w:hAnsi="Times New Roman" w:cs="Times New Roman"/>
          <w:sz w:val="28"/>
          <w:szCs w:val="28"/>
        </w:rPr>
        <w:t xml:space="preserve"> thi HK</w:t>
      </w:r>
    </w:p>
    <w:p w14:paraId="7316057C" w14:textId="19C62F58" w:rsidR="00C41930" w:rsidRDefault="00C4193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hội thảo chuyên môn cấp trường</w:t>
      </w:r>
    </w:p>
    <w:p w14:paraId="6312F5B2" w14:textId="3F9533DC" w:rsidR="007404E6" w:rsidRDefault="007404E6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4834">
        <w:rPr>
          <w:rFonts w:ascii="Times New Roman" w:hAnsi="Times New Roman" w:cs="Times New Roman"/>
          <w:sz w:val="28"/>
          <w:szCs w:val="28"/>
        </w:rPr>
        <w:t>Xếp thi đua các lớp: Tốt</w:t>
      </w:r>
    </w:p>
    <w:p w14:paraId="59CFE4E5" w14:textId="41C721E3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Những tồn tại</w:t>
      </w:r>
    </w:p>
    <w:p w14:paraId="0F6BDA8F" w14:textId="60C239AE" w:rsidR="006B303D" w:rsidRDefault="006B303D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Đối với HS</w:t>
      </w:r>
    </w:p>
    <w:p w14:paraId="59CFE4E6" w14:textId="3FF49CD3" w:rsidR="00D82EA9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Vẫn còn các tồn tại về nề nếp, quy định HS: vệ sinh, trang phục, giờ giấc</w:t>
      </w:r>
      <w:r w:rsidR="00EA6317">
        <w:rPr>
          <w:rFonts w:ascii="Times New Roman" w:hAnsi="Times New Roman" w:cs="Times New Roman"/>
          <w:sz w:val="28"/>
          <w:szCs w:val="28"/>
        </w:rPr>
        <w:t>, đi dép lê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9CFE4E7" w14:textId="38394966" w:rsidR="00B84F50" w:rsidRDefault="006B303D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lượng HS nghỉ học</w:t>
      </w:r>
      <w:r w:rsidR="009C2E8F">
        <w:rPr>
          <w:rFonts w:ascii="Times New Roman" w:hAnsi="Times New Roman" w:cs="Times New Roman"/>
          <w:sz w:val="28"/>
          <w:szCs w:val="28"/>
        </w:rPr>
        <w:t>, đi học muộn còn nhiều; có hiện tượng xích mích giữa HS các trường</w:t>
      </w:r>
    </w:p>
    <w:p w14:paraId="59CFE4E8" w14:textId="4630E55E" w:rsidR="00B84F50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ĐTN </w:t>
      </w:r>
      <w:r w:rsidR="00C029BA">
        <w:rPr>
          <w:rFonts w:ascii="Times New Roman" w:hAnsi="Times New Roman" w:cs="Times New Roman"/>
          <w:sz w:val="28"/>
          <w:szCs w:val="28"/>
        </w:rPr>
        <w:t>chưa làm tốt công tác truyền thông</w:t>
      </w:r>
      <w:r w:rsidR="002E1D23">
        <w:rPr>
          <w:rFonts w:ascii="Times New Roman" w:hAnsi="Times New Roman" w:cs="Times New Roman"/>
          <w:sz w:val="28"/>
          <w:szCs w:val="28"/>
        </w:rPr>
        <w:t>; kiểm tra hành chính chưa thường xuyên</w:t>
      </w:r>
    </w:p>
    <w:p w14:paraId="5CDC24A9" w14:textId="1241DB5F" w:rsidR="00262800" w:rsidRDefault="0026280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CDF">
        <w:rPr>
          <w:rFonts w:ascii="Times New Roman" w:hAnsi="Times New Roman" w:cs="Times New Roman"/>
          <w:sz w:val="28"/>
          <w:szCs w:val="28"/>
        </w:rPr>
        <w:t>1 HS nghỉ học( 2A5), 1 HS đi du học( 2A4)</w:t>
      </w:r>
    </w:p>
    <w:p w14:paraId="4A7D8C33" w14:textId="232F5064" w:rsidR="002E1D23" w:rsidRDefault="002E1D2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Đối với NT</w:t>
      </w:r>
    </w:p>
    <w:p w14:paraId="59CFE4E9" w14:textId="20CFAC19" w:rsidR="00B84F50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3E5">
        <w:rPr>
          <w:rFonts w:ascii="Times New Roman" w:hAnsi="Times New Roman" w:cs="Times New Roman"/>
          <w:sz w:val="28"/>
          <w:szCs w:val="28"/>
        </w:rPr>
        <w:t>Một số GV t</w:t>
      </w:r>
      <w:r>
        <w:rPr>
          <w:rFonts w:ascii="Times New Roman" w:hAnsi="Times New Roman" w:cs="Times New Roman"/>
          <w:sz w:val="28"/>
          <w:szCs w:val="28"/>
        </w:rPr>
        <w:t>ác phong lên lớp chưa khẩn trương; việc nhắc nhở HS trên lớp dạy chưa sát sao</w:t>
      </w:r>
      <w:r w:rsidR="00CC17A2">
        <w:rPr>
          <w:rFonts w:ascii="Times New Roman" w:hAnsi="Times New Roman" w:cs="Times New Roman"/>
          <w:sz w:val="28"/>
          <w:szCs w:val="28"/>
        </w:rPr>
        <w:t>( chuyên cần, nề nếp, vệ sinh…)</w:t>
      </w:r>
    </w:p>
    <w:p w14:paraId="5A0A0B7B" w14:textId="5467E420" w:rsidR="00276C04" w:rsidRDefault="00276C04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Công tác quản lý HS chưa tốt</w:t>
      </w:r>
      <w:r w:rsidR="00843C81">
        <w:rPr>
          <w:rFonts w:ascii="Times New Roman" w:hAnsi="Times New Roman" w:cs="Times New Roman"/>
          <w:sz w:val="28"/>
          <w:szCs w:val="28"/>
        </w:rPr>
        <w:t>: GVBM, BV ĐTN, GH, GVCN chưa đồng bộ</w:t>
      </w:r>
    </w:p>
    <w:p w14:paraId="59CFE4F4" w14:textId="77777777" w:rsidR="00D82EA9" w:rsidRPr="00907CED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NỘI DUNG KẾ HOẠ</w:t>
      </w:r>
      <w:r w:rsidR="00B662C1">
        <w:rPr>
          <w:rFonts w:ascii="Times New Roman" w:hAnsi="Times New Roman" w:cs="Times New Roman"/>
          <w:sz w:val="28"/>
          <w:szCs w:val="28"/>
        </w:rPr>
        <w:t>CH THÁNG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9CFE4F5" w14:textId="77777777" w:rsidR="00D82EA9" w:rsidRPr="00ED5A8B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1. Công tác sinh hoạt tập thể, giáo dục đạo đức, NGLL, công tác chủ nhiệm</w:t>
      </w:r>
    </w:p>
    <w:p w14:paraId="59CFE4F6" w14:textId="7777777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Tiếp tục triển khai kế hoạch các nội dung NGLL, HN, TL-VM người HN, dạy Bác Hồ và những bài học đạo đức cho HS theo đúng kế hoạch đã đề ra; </w:t>
      </w:r>
    </w:p>
    <w:p w14:paraId="59CFE4F7" w14:textId="7C1C9EAE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Tăng cường công tác giáo dục truyền thống; tuyên truyền truyền thống </w:t>
      </w:r>
      <w:r w:rsidR="00BE1E3C">
        <w:rPr>
          <w:rFonts w:ascii="Times New Roman" w:hAnsi="Times New Roman" w:cs="Times New Roman"/>
          <w:sz w:val="28"/>
          <w:szCs w:val="28"/>
        </w:rPr>
        <w:t xml:space="preserve">ngày HSSV; </w:t>
      </w:r>
      <w:r w:rsidR="005B4051">
        <w:rPr>
          <w:rFonts w:ascii="Times New Roman" w:hAnsi="Times New Roman" w:cs="Times New Roman"/>
          <w:sz w:val="28"/>
          <w:szCs w:val="28"/>
        </w:rPr>
        <w:t xml:space="preserve">tăng cường tuyên truyền về đại hội đảng </w:t>
      </w:r>
      <w:r w:rsidR="00C36E08">
        <w:rPr>
          <w:rFonts w:ascii="Times New Roman" w:hAnsi="Times New Roman" w:cs="Times New Roman"/>
          <w:sz w:val="28"/>
          <w:szCs w:val="28"/>
        </w:rPr>
        <w:t>toàn quốc lần thứ 13</w:t>
      </w:r>
      <w:r w:rsidR="005B4051">
        <w:rPr>
          <w:rFonts w:ascii="Times New Roman" w:hAnsi="Times New Roman" w:cs="Times New Roman"/>
          <w:sz w:val="28"/>
          <w:szCs w:val="28"/>
        </w:rPr>
        <w:t xml:space="preserve"> qua hệ thống loa</w:t>
      </w:r>
      <w:r w:rsidR="0025772B">
        <w:rPr>
          <w:rFonts w:ascii="Times New Roman" w:hAnsi="Times New Roman" w:cs="Times New Roman"/>
          <w:sz w:val="28"/>
          <w:szCs w:val="28"/>
        </w:rPr>
        <w:t>, trang Web</w:t>
      </w:r>
      <w:r w:rsidR="005B4051">
        <w:rPr>
          <w:rFonts w:ascii="Times New Roman" w:hAnsi="Times New Roman" w:cs="Times New Roman"/>
          <w:sz w:val="28"/>
          <w:szCs w:val="28"/>
        </w:rPr>
        <w:t>…</w:t>
      </w:r>
    </w:p>
    <w:p w14:paraId="59CFE4F8" w14:textId="13A5413B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51">
        <w:rPr>
          <w:rFonts w:ascii="Times New Roman" w:hAnsi="Times New Roman" w:cs="Times New Roman"/>
          <w:sz w:val="28"/>
          <w:szCs w:val="28"/>
        </w:rPr>
        <w:lastRenderedPageBreak/>
        <w:t xml:space="preserve">- Giáo dục </w:t>
      </w:r>
      <w:r w:rsidR="00BE1E3C">
        <w:rPr>
          <w:rFonts w:ascii="Times New Roman" w:hAnsi="Times New Roman" w:cs="Times New Roman"/>
          <w:sz w:val="28"/>
          <w:szCs w:val="28"/>
        </w:rPr>
        <w:t xml:space="preserve">ý thức thực hiện nghiêm túc về ATGT, </w:t>
      </w:r>
      <w:r w:rsidR="00031649" w:rsidRPr="00736B7A">
        <w:rPr>
          <w:rFonts w:ascii="Times New Roman" w:eastAsia="Times New Roman" w:hAnsi="Times New Roman" w:cs="Times New Roman"/>
          <w:sz w:val="28"/>
          <w:szCs w:val="28"/>
        </w:rPr>
        <w:t>Nghị định số 137/2020/NĐ-CP về quản lý, sử dụng pháo có hiệu lực từ ngày 11/01/2021 (thay thế Nghị định số 36/2009/NĐ-CP)</w:t>
      </w:r>
      <w:r w:rsidR="005F10D9">
        <w:rPr>
          <w:rFonts w:ascii="Times New Roman" w:eastAsia="Times New Roman" w:hAnsi="Times New Roman" w:cs="Times New Roman"/>
          <w:sz w:val="28"/>
          <w:szCs w:val="28"/>
        </w:rPr>
        <w:t>;</w:t>
      </w:r>
      <w:r w:rsidR="00BE1E3C">
        <w:rPr>
          <w:rFonts w:ascii="Times New Roman" w:hAnsi="Times New Roman" w:cs="Times New Roman"/>
          <w:sz w:val="28"/>
          <w:szCs w:val="28"/>
        </w:rPr>
        <w:t xml:space="preserve"> giữ gìn vệ sinh ATTP trong dịp tết Nguyên đán.</w:t>
      </w:r>
    </w:p>
    <w:p w14:paraId="59CFE4F9" w14:textId="0754D71A" w:rsidR="005B4051" w:rsidRDefault="005B4051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26C0">
        <w:rPr>
          <w:rFonts w:ascii="Times New Roman" w:hAnsi="Times New Roman" w:cs="Times New Roman"/>
          <w:sz w:val="28"/>
          <w:szCs w:val="28"/>
        </w:rPr>
        <w:t>ĐTN và BGH tăng cường kiểm tra nề nếp, việc thực hiện các quy định trong lớp học… hàng ngày đặc biệt là thời gian</w:t>
      </w:r>
      <w:r w:rsidR="008649C5">
        <w:rPr>
          <w:rFonts w:ascii="Times New Roman" w:hAnsi="Times New Roman" w:cs="Times New Roman"/>
          <w:sz w:val="28"/>
          <w:szCs w:val="28"/>
        </w:rPr>
        <w:t xml:space="preserve"> sau thi và</w:t>
      </w:r>
      <w:r w:rsidR="000626C0">
        <w:rPr>
          <w:rFonts w:ascii="Times New Roman" w:hAnsi="Times New Roman" w:cs="Times New Roman"/>
          <w:sz w:val="28"/>
          <w:szCs w:val="28"/>
        </w:rPr>
        <w:t xml:space="preserve"> trước tết</w:t>
      </w:r>
    </w:p>
    <w:p w14:paraId="5CCCB831" w14:textId="6D261EEF" w:rsidR="00851143" w:rsidRDefault="0085114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GVCN duyệt HK HKI với BGH và ĐTN ngày 9/1( 8h và 14h)</w:t>
      </w:r>
    </w:p>
    <w:p w14:paraId="59CFE4FA" w14:textId="5178C300" w:rsidR="00A83035" w:rsidRDefault="00A83035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Các lớp sơ kết HKI tiết SH ngày </w:t>
      </w:r>
      <w:r w:rsidR="005366C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/1( phối hợp CMHS khen thưởng HS lớp)</w:t>
      </w:r>
    </w:p>
    <w:p w14:paraId="59CFE4FB" w14:textId="046FAEE0" w:rsidR="00FC2F2F" w:rsidRDefault="00FC2F2F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sinh hoạt chủ đề NGLL: </w:t>
      </w:r>
      <w:r w:rsidR="00BD60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/1; 1</w:t>
      </w:r>
      <w:r w:rsidR="00BD60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/1; </w:t>
      </w:r>
      <w:r w:rsidR="00BD601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/1( </w:t>
      </w:r>
      <w:r w:rsidR="00533CA4">
        <w:rPr>
          <w:rFonts w:ascii="Times New Roman" w:hAnsi="Times New Roman" w:cs="Times New Roman"/>
          <w:sz w:val="28"/>
          <w:szCs w:val="28"/>
        </w:rPr>
        <w:t xml:space="preserve">đc Loan đôn đốc, kiểm </w:t>
      </w:r>
      <w:r w:rsidR="00AC4A5D">
        <w:rPr>
          <w:rFonts w:ascii="Times New Roman" w:hAnsi="Times New Roman" w:cs="Times New Roman"/>
          <w:sz w:val="28"/>
          <w:szCs w:val="28"/>
        </w:rPr>
        <w:t xml:space="preserve">tra </w:t>
      </w:r>
      <w:r w:rsidR="00533CA4">
        <w:rPr>
          <w:rFonts w:ascii="Times New Roman" w:hAnsi="Times New Roman" w:cs="Times New Roman"/>
          <w:sz w:val="28"/>
          <w:szCs w:val="28"/>
        </w:rPr>
        <w:t>chất lượng nội dung, hình thức tổ chức)</w:t>
      </w:r>
    </w:p>
    <w:p w14:paraId="4B946712" w14:textId="6A29C964" w:rsidR="00073E65" w:rsidRDefault="00073E65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cho HS K10,11 đi trải nghiệm ngày 1</w:t>
      </w:r>
      <w:r w:rsidR="00401C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/1</w:t>
      </w:r>
      <w:r w:rsidR="00F20E12">
        <w:rPr>
          <w:rFonts w:ascii="Times New Roman" w:hAnsi="Times New Roman" w:cs="Times New Roman"/>
          <w:sz w:val="28"/>
          <w:szCs w:val="28"/>
        </w:rPr>
        <w:t>( K12 ôn luyện trên study tại nhà- tổ bộ môn xây dựng nội dung)</w:t>
      </w:r>
    </w:p>
    <w:p w14:paraId="32858887" w14:textId="72FA076F" w:rsidR="0077273B" w:rsidRDefault="0077273B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Họp trưởng ban đại diện CMHS 8h ngày </w:t>
      </w:r>
      <w:r w:rsidR="0082161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/1 và toàn thể CMHS ngày </w:t>
      </w:r>
      <w:r w:rsidR="002D043D">
        <w:rPr>
          <w:rFonts w:ascii="Times New Roman" w:hAnsi="Times New Roman" w:cs="Times New Roman"/>
          <w:sz w:val="28"/>
          <w:szCs w:val="28"/>
        </w:rPr>
        <w:t xml:space="preserve">chủ nhật </w:t>
      </w:r>
      <w:r w:rsidR="0082161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/1( 8h và 14h</w:t>
      </w:r>
      <w:r w:rsidR="006D5BB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0)</w:t>
      </w:r>
    </w:p>
    <w:p w14:paraId="59CFE4FC" w14:textId="77777777" w:rsidR="00D82EA9" w:rsidRPr="00ED5A8B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D5A8B">
        <w:rPr>
          <w:rFonts w:ascii="Times New Roman" w:hAnsi="Times New Roman" w:cs="Times New Roman"/>
          <w:b/>
          <w:sz w:val="28"/>
          <w:szCs w:val="28"/>
        </w:rPr>
        <w:t>. Công tác chuyên môn</w:t>
      </w:r>
    </w:p>
    <w:p w14:paraId="24DB868D" w14:textId="2D5F7EAB" w:rsidR="00D952D7" w:rsidRDefault="00D952D7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báo cáo tháng 12, xây dựng kế hoạch tháng 1</w:t>
      </w:r>
    </w:p>
    <w:p w14:paraId="438B3638" w14:textId="12F5D57A" w:rsidR="00D952D7" w:rsidRDefault="00D952D7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AA8">
        <w:rPr>
          <w:rFonts w:ascii="Times New Roman" w:hAnsi="Times New Roman" w:cs="Times New Roman"/>
          <w:sz w:val="28"/>
          <w:szCs w:val="28"/>
        </w:rPr>
        <w:t>Đánh giá chất lượng ôn tập, thi HKI; kết quả HKI của thành viên, tổ/ nhóm chuyên môn</w:t>
      </w:r>
      <w:r w:rsidR="001A57B9">
        <w:rPr>
          <w:rFonts w:ascii="Times New Roman" w:hAnsi="Times New Roman" w:cs="Times New Roman"/>
          <w:sz w:val="28"/>
          <w:szCs w:val="28"/>
        </w:rPr>
        <w:t xml:space="preserve">; </w:t>
      </w:r>
      <w:r w:rsidR="00C656CA">
        <w:rPr>
          <w:rFonts w:ascii="Times New Roman" w:hAnsi="Times New Roman" w:cs="Times New Roman"/>
          <w:sz w:val="28"/>
          <w:szCs w:val="28"/>
        </w:rPr>
        <w:t xml:space="preserve">dự kiến </w:t>
      </w:r>
      <w:r w:rsidR="001A57B9">
        <w:rPr>
          <w:rFonts w:ascii="Times New Roman" w:hAnsi="Times New Roman" w:cs="Times New Roman"/>
          <w:sz w:val="28"/>
          <w:szCs w:val="28"/>
        </w:rPr>
        <w:t>phân công chuyên môn HKII</w:t>
      </w:r>
      <w:r w:rsidR="00C656CA">
        <w:rPr>
          <w:rFonts w:ascii="Times New Roman" w:hAnsi="Times New Roman" w:cs="Times New Roman"/>
          <w:sz w:val="28"/>
          <w:szCs w:val="28"/>
        </w:rPr>
        <w:t>; kiểm tra việc thực hiện ôn luyện trên Hanoi study</w:t>
      </w:r>
      <w:r w:rsidR="00EB0161">
        <w:rPr>
          <w:rFonts w:ascii="Times New Roman" w:hAnsi="Times New Roman" w:cs="Times New Roman"/>
          <w:sz w:val="28"/>
          <w:szCs w:val="28"/>
        </w:rPr>
        <w:t xml:space="preserve">; rà soát chương trình HKI đảm bảo kết thúc ngày </w:t>
      </w:r>
      <w:r w:rsidR="00461E7A">
        <w:rPr>
          <w:rFonts w:ascii="Times New Roman" w:hAnsi="Times New Roman" w:cs="Times New Roman"/>
          <w:sz w:val="28"/>
          <w:szCs w:val="28"/>
        </w:rPr>
        <w:t>1</w:t>
      </w:r>
      <w:r w:rsidR="00A63775">
        <w:rPr>
          <w:rFonts w:ascii="Times New Roman" w:hAnsi="Times New Roman" w:cs="Times New Roman"/>
          <w:sz w:val="28"/>
          <w:szCs w:val="28"/>
        </w:rPr>
        <w:t>6</w:t>
      </w:r>
      <w:r w:rsidR="00461E7A">
        <w:rPr>
          <w:rFonts w:ascii="Times New Roman" w:hAnsi="Times New Roman" w:cs="Times New Roman"/>
          <w:sz w:val="28"/>
          <w:szCs w:val="28"/>
        </w:rPr>
        <w:t>/1.</w:t>
      </w:r>
    </w:p>
    <w:p w14:paraId="10318B77" w14:textId="516DF2CD" w:rsidR="003812E1" w:rsidRDefault="003812E1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Nộp hồ sơ chuyên đề đã thực hiện</w:t>
      </w:r>
      <w:r w:rsidR="00E9771F">
        <w:rPr>
          <w:rFonts w:ascii="Times New Roman" w:hAnsi="Times New Roman" w:cs="Times New Roman"/>
          <w:sz w:val="28"/>
          <w:szCs w:val="28"/>
        </w:rPr>
        <w:t>; lập kế hoạch chuyên đề HKII</w:t>
      </w:r>
    </w:p>
    <w:p w14:paraId="54E03F5F" w14:textId="02E84CEB" w:rsidR="0058454D" w:rsidRDefault="0058454D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Kiểm tra hồ sơ chuyên môn </w:t>
      </w:r>
      <w:r w:rsidR="00D952D7">
        <w:rPr>
          <w:rFonts w:ascii="Times New Roman" w:hAnsi="Times New Roman" w:cs="Times New Roman"/>
          <w:sz w:val="28"/>
          <w:szCs w:val="28"/>
        </w:rPr>
        <w:t>lần 2( 5/1)</w:t>
      </w:r>
    </w:p>
    <w:p w14:paraId="59CFE4FD" w14:textId="6683444E" w:rsidR="00166591" w:rsidRDefault="00510A0B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Sơ kết HKI trong tổ chuyên môn; kiểm tra lại việc bổ sung, hoàn thiện các tồn tại về hồ sơ chuyên môn của thành viên tổ; xếp loại đánh giá việc thực hiện quy chế</w:t>
      </w:r>
      <w:r w:rsidR="00166591">
        <w:rPr>
          <w:rFonts w:ascii="Times New Roman" w:hAnsi="Times New Roman" w:cs="Times New Roman"/>
          <w:sz w:val="28"/>
          <w:szCs w:val="28"/>
        </w:rPr>
        <w:t xml:space="preserve"> chuyên môn HKI.</w:t>
      </w:r>
      <w:r w:rsidR="001278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FE4FE" w14:textId="4821C93B" w:rsidR="00744D1C" w:rsidRDefault="00BE000E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Xây dựng kế hoạch chuyên môn HKII bám sát các hoạt động chuyên môn của SGD và NT;</w:t>
      </w:r>
      <w:r w:rsidR="006D6583">
        <w:rPr>
          <w:rFonts w:ascii="Times New Roman" w:hAnsi="Times New Roman" w:cs="Times New Roman"/>
          <w:sz w:val="28"/>
          <w:szCs w:val="28"/>
        </w:rPr>
        <w:t xml:space="preserve"> các buổi sinh hoạt tổ trong tháng phải có nội dung cụ thể về sinh hoạt chuyên môn theo nhóm môn/ nhóm khối( GV được phân công cụ thể công việ</w:t>
      </w:r>
      <w:r w:rsidR="00166591">
        <w:rPr>
          <w:rFonts w:ascii="Times New Roman" w:hAnsi="Times New Roman" w:cs="Times New Roman"/>
          <w:sz w:val="28"/>
          <w:szCs w:val="28"/>
        </w:rPr>
        <w:t xml:space="preserve">c); yêu cầu mỗi GV dạy </w:t>
      </w:r>
      <w:r w:rsidR="006E2F2B">
        <w:rPr>
          <w:rFonts w:ascii="Times New Roman" w:hAnsi="Times New Roman" w:cs="Times New Roman"/>
          <w:sz w:val="28"/>
          <w:szCs w:val="28"/>
        </w:rPr>
        <w:t xml:space="preserve">ít nhất </w:t>
      </w:r>
      <w:r w:rsidR="00166591">
        <w:rPr>
          <w:rFonts w:ascii="Times New Roman" w:hAnsi="Times New Roman" w:cs="Times New Roman"/>
          <w:sz w:val="28"/>
          <w:szCs w:val="28"/>
        </w:rPr>
        <w:t>1 tiết có ứng dụng CNTT</w:t>
      </w:r>
      <w:r w:rsidR="00E267F9">
        <w:rPr>
          <w:rFonts w:ascii="Times New Roman" w:hAnsi="Times New Roman" w:cs="Times New Roman"/>
          <w:sz w:val="28"/>
          <w:szCs w:val="28"/>
        </w:rPr>
        <w:t>/ tháng</w:t>
      </w:r>
      <w:r w:rsidR="00166591">
        <w:rPr>
          <w:rFonts w:ascii="Times New Roman" w:hAnsi="Times New Roman" w:cs="Times New Roman"/>
          <w:sz w:val="28"/>
          <w:szCs w:val="28"/>
        </w:rPr>
        <w:t xml:space="preserve"> trong HKII.</w:t>
      </w:r>
      <w:r w:rsidR="00744D1C">
        <w:rPr>
          <w:rFonts w:ascii="Times New Roman" w:hAnsi="Times New Roman" w:cs="Times New Roman"/>
          <w:sz w:val="28"/>
          <w:szCs w:val="28"/>
        </w:rPr>
        <w:t xml:space="preserve"> Tổ trưởng gửi báo cáo tháng đúng thời gian quy định.</w:t>
      </w:r>
    </w:p>
    <w:p w14:paraId="59CFE4FF" w14:textId="719C3000" w:rsidR="00F4434B" w:rsidRDefault="009B4A8F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166">
        <w:rPr>
          <w:rFonts w:ascii="Times New Roman" w:hAnsi="Times New Roman" w:cs="Times New Roman"/>
          <w:sz w:val="28"/>
          <w:szCs w:val="28"/>
        </w:rPr>
        <w:t>Tiếp tục t</w:t>
      </w:r>
      <w:r>
        <w:rPr>
          <w:rFonts w:ascii="Times New Roman" w:hAnsi="Times New Roman" w:cs="Times New Roman"/>
          <w:sz w:val="28"/>
          <w:szCs w:val="28"/>
        </w:rPr>
        <w:t>hực hiện việc kiểm tra đánh giá giờ dạy của GV trong tổ theo kế hoạch</w:t>
      </w:r>
      <w:r w:rsidR="004F2B75">
        <w:rPr>
          <w:rFonts w:ascii="Times New Roman" w:hAnsi="Times New Roman" w:cs="Times New Roman"/>
          <w:sz w:val="28"/>
          <w:szCs w:val="28"/>
        </w:rPr>
        <w:t xml:space="preserve"> </w:t>
      </w:r>
      <w:r w:rsidR="007E330B">
        <w:rPr>
          <w:rFonts w:ascii="Times New Roman" w:hAnsi="Times New Roman" w:cs="Times New Roman"/>
          <w:sz w:val="28"/>
          <w:szCs w:val="28"/>
        </w:rPr>
        <w:t xml:space="preserve">bổ sung đủ HKI và lập kế hoạch </w:t>
      </w:r>
      <w:r w:rsidR="004F2B75">
        <w:rPr>
          <w:rFonts w:ascii="Times New Roman" w:hAnsi="Times New Roman" w:cs="Times New Roman"/>
          <w:sz w:val="28"/>
          <w:szCs w:val="28"/>
        </w:rPr>
        <w:t>HKII</w:t>
      </w:r>
      <w:r>
        <w:rPr>
          <w:rFonts w:ascii="Times New Roman" w:hAnsi="Times New Roman" w:cs="Times New Roman"/>
          <w:sz w:val="28"/>
          <w:szCs w:val="28"/>
        </w:rPr>
        <w:t>( kiểm tra tay nghề, thanh tra toàn diện) đảm bảo theo quy định ( mỗi GV được dự 2 tiết/ năm)</w:t>
      </w:r>
      <w:r w:rsidR="00EE261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CFE500" w14:textId="6149F4D1" w:rsidR="009B4A8F" w:rsidRDefault="009B4A8F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Căn cứ kết quả HKI, xây dựng kế hoạch giảng dạy, bồi dưỡng HS phù hợp với từng đối tượng lớp</w:t>
      </w:r>
      <w:r w:rsidR="006517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CFE501" w14:textId="6957701F" w:rsidR="004560B8" w:rsidRDefault="004560B8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Thành lập đội tuyển HSG Khối 11; </w:t>
      </w:r>
      <w:r w:rsidR="001B6A94">
        <w:rPr>
          <w:rFonts w:ascii="Times New Roman" w:hAnsi="Times New Roman" w:cs="Times New Roman"/>
          <w:sz w:val="28"/>
          <w:szCs w:val="28"/>
        </w:rPr>
        <w:t xml:space="preserve">thi khảo sát HSG K11( 27/1); </w:t>
      </w:r>
      <w:r>
        <w:rPr>
          <w:rFonts w:ascii="Times New Roman" w:hAnsi="Times New Roman" w:cs="Times New Roman"/>
          <w:sz w:val="28"/>
          <w:szCs w:val="28"/>
        </w:rPr>
        <w:t>GV bồi dưỡng HSG khối 11</w:t>
      </w:r>
      <w:r w:rsidR="00AD02C5">
        <w:rPr>
          <w:rFonts w:ascii="Times New Roman" w:hAnsi="Times New Roman" w:cs="Times New Roman"/>
          <w:sz w:val="28"/>
          <w:szCs w:val="28"/>
        </w:rPr>
        <w:t>( lập DS GV và HS)</w:t>
      </w:r>
      <w:r w:rsidR="0017232D">
        <w:rPr>
          <w:rFonts w:ascii="Times New Roman" w:hAnsi="Times New Roman" w:cs="Times New Roman"/>
          <w:sz w:val="28"/>
          <w:szCs w:val="28"/>
        </w:rPr>
        <w:t xml:space="preserve">. Thời gian bồi dưỡng trong tháng 1,2; </w:t>
      </w:r>
      <w:r w:rsidR="0017232D">
        <w:rPr>
          <w:rFonts w:ascii="Times New Roman" w:hAnsi="Times New Roman" w:cs="Times New Roman"/>
          <w:sz w:val="28"/>
          <w:szCs w:val="28"/>
        </w:rPr>
        <w:lastRenderedPageBreak/>
        <w:t>dự kiến thi vào đầu tháng 3( GV được phân công chủ động bồi dưỡng HS)</w:t>
      </w:r>
      <w:r w:rsidR="00564C01">
        <w:rPr>
          <w:rFonts w:ascii="Times New Roman" w:hAnsi="Times New Roman" w:cs="Times New Roman"/>
          <w:sz w:val="28"/>
          <w:szCs w:val="28"/>
        </w:rPr>
        <w:t xml:space="preserve">. Hình thành </w:t>
      </w:r>
      <w:r w:rsidR="00DA5A7E">
        <w:rPr>
          <w:rFonts w:ascii="Times New Roman" w:hAnsi="Times New Roman" w:cs="Times New Roman"/>
          <w:sz w:val="28"/>
          <w:szCs w:val="28"/>
        </w:rPr>
        <w:t>dần đội tuyển khối 10, giao nhiệm vụ cho HS.</w:t>
      </w:r>
    </w:p>
    <w:p w14:paraId="65EA90FE" w14:textId="14550E73" w:rsidR="00BA5636" w:rsidRDefault="00BA5636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tổ chuyên môn thực hiện 1 tiết dạy </w:t>
      </w:r>
      <w:r w:rsidR="00E30C09">
        <w:rPr>
          <w:rFonts w:ascii="Times New Roman" w:hAnsi="Times New Roman" w:cs="Times New Roman"/>
          <w:sz w:val="28"/>
          <w:szCs w:val="28"/>
        </w:rPr>
        <w:t>báo cáo kết quả bồi dưỡng modun 1.1</w:t>
      </w:r>
      <w:r w:rsidR="00120993">
        <w:rPr>
          <w:rFonts w:ascii="Times New Roman" w:hAnsi="Times New Roman" w:cs="Times New Roman"/>
          <w:sz w:val="28"/>
          <w:szCs w:val="28"/>
        </w:rPr>
        <w:t>1.6</w:t>
      </w:r>
      <w:r w:rsidR="00482BEB">
        <w:rPr>
          <w:rFonts w:ascii="Times New Roman" w:hAnsi="Times New Roman" w:cs="Times New Roman"/>
          <w:sz w:val="28"/>
          <w:szCs w:val="28"/>
        </w:rPr>
        <w:t xml:space="preserve">( </w:t>
      </w:r>
      <w:r w:rsidR="003F2358">
        <w:rPr>
          <w:rFonts w:ascii="Times New Roman" w:hAnsi="Times New Roman" w:cs="Times New Roman"/>
          <w:sz w:val="28"/>
          <w:szCs w:val="28"/>
        </w:rPr>
        <w:t>6</w:t>
      </w:r>
      <w:r w:rsidR="00482BEB">
        <w:rPr>
          <w:rFonts w:ascii="Times New Roman" w:hAnsi="Times New Roman" w:cs="Times New Roman"/>
          <w:sz w:val="28"/>
          <w:szCs w:val="28"/>
        </w:rPr>
        <w:t>/1)</w:t>
      </w:r>
    </w:p>
    <w:p w14:paraId="59CFE502" w14:textId="1D7CFDBB" w:rsidR="003F71E3" w:rsidRPr="009B4A8F" w:rsidRDefault="003F71E3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Phổ biến SKKN và triển khai viết SKKN( đc Kiên chỉ đạo thực hiện ngày </w:t>
      </w:r>
      <w:r w:rsidR="00263A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/1)</w:t>
      </w:r>
      <w:r w:rsidR="005C18E3">
        <w:rPr>
          <w:rFonts w:ascii="Times New Roman" w:hAnsi="Times New Roman" w:cs="Times New Roman"/>
          <w:sz w:val="28"/>
          <w:szCs w:val="28"/>
        </w:rPr>
        <w:t xml:space="preserve">( GV có </w:t>
      </w:r>
      <w:r w:rsidR="004A4711">
        <w:rPr>
          <w:rFonts w:ascii="Times New Roman" w:hAnsi="Times New Roman" w:cs="Times New Roman"/>
          <w:sz w:val="28"/>
          <w:szCs w:val="28"/>
        </w:rPr>
        <w:t>SK</w:t>
      </w:r>
      <w:r w:rsidR="005C18E3">
        <w:rPr>
          <w:rFonts w:ascii="Times New Roman" w:hAnsi="Times New Roman" w:cs="Times New Roman"/>
          <w:sz w:val="28"/>
          <w:szCs w:val="28"/>
        </w:rPr>
        <w:t xml:space="preserve"> xếp loại B)</w:t>
      </w:r>
    </w:p>
    <w:p w14:paraId="59CFE503" w14:textId="6E045243" w:rsidR="00D82EA9" w:rsidRPr="00C32966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* Nội dung họp tổ: </w:t>
      </w:r>
      <w:r w:rsidR="00E8236C">
        <w:rPr>
          <w:rFonts w:ascii="Times New Roman" w:hAnsi="Times New Roman" w:cs="Times New Roman"/>
          <w:b/>
          <w:sz w:val="28"/>
          <w:szCs w:val="28"/>
        </w:rPr>
        <w:t>6</w:t>
      </w:r>
      <w:r w:rsidR="00843F40">
        <w:rPr>
          <w:rFonts w:ascii="Times New Roman" w:hAnsi="Times New Roman" w:cs="Times New Roman"/>
          <w:b/>
          <w:sz w:val="28"/>
          <w:szCs w:val="28"/>
        </w:rPr>
        <w:t>,</w:t>
      </w:r>
      <w:r w:rsidR="009C65A4">
        <w:rPr>
          <w:rFonts w:ascii="Times New Roman" w:hAnsi="Times New Roman" w:cs="Times New Roman"/>
          <w:b/>
          <w:sz w:val="28"/>
          <w:szCs w:val="28"/>
        </w:rPr>
        <w:t>20</w:t>
      </w:r>
      <w:r w:rsidRPr="00ED5A8B">
        <w:rPr>
          <w:rFonts w:ascii="Times New Roman" w:hAnsi="Times New Roman" w:cs="Times New Roman"/>
          <w:b/>
          <w:sz w:val="28"/>
          <w:szCs w:val="28"/>
        </w:rPr>
        <w:t>/1/20</w:t>
      </w:r>
      <w:r w:rsidR="00843F40">
        <w:rPr>
          <w:rFonts w:ascii="Times New Roman" w:hAnsi="Times New Roman" w:cs="Times New Roman"/>
          <w:b/>
          <w:sz w:val="28"/>
          <w:szCs w:val="28"/>
        </w:rPr>
        <w:t>20</w:t>
      </w:r>
      <w:r w:rsidR="00C3296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5F8B" w:rsidRPr="007F5F8B">
        <w:rPr>
          <w:rFonts w:ascii="Times New Roman" w:hAnsi="Times New Roman" w:cs="Times New Roman"/>
          <w:sz w:val="28"/>
          <w:szCs w:val="28"/>
        </w:rPr>
        <w:t>Yêu cầu tổ trưởng c</w:t>
      </w:r>
      <w:r w:rsidR="00C32966" w:rsidRPr="007F5F8B">
        <w:rPr>
          <w:rFonts w:ascii="Times New Roman" w:hAnsi="Times New Roman" w:cs="Times New Roman"/>
          <w:sz w:val="28"/>
          <w:szCs w:val="28"/>
        </w:rPr>
        <w:t>ăn</w:t>
      </w:r>
      <w:r w:rsidR="00C32966" w:rsidRPr="00C32966">
        <w:rPr>
          <w:rFonts w:ascii="Times New Roman" w:hAnsi="Times New Roman" w:cs="Times New Roman"/>
          <w:sz w:val="28"/>
          <w:szCs w:val="28"/>
        </w:rPr>
        <w:t xml:space="preserve"> cứ vào kế hoạch của nhà trường</w:t>
      </w:r>
      <w:r w:rsidR="007F5F8B">
        <w:rPr>
          <w:rFonts w:ascii="Times New Roman" w:hAnsi="Times New Roman" w:cs="Times New Roman"/>
          <w:sz w:val="28"/>
          <w:szCs w:val="28"/>
        </w:rPr>
        <w:t>, kế hoạch của tổ</w:t>
      </w:r>
      <w:r w:rsidR="00C32966" w:rsidRPr="00C32966">
        <w:rPr>
          <w:rFonts w:ascii="Times New Roman" w:hAnsi="Times New Roman" w:cs="Times New Roman"/>
          <w:sz w:val="28"/>
          <w:szCs w:val="28"/>
        </w:rPr>
        <w:t xml:space="preserve"> </w:t>
      </w:r>
      <w:r w:rsidR="00C32966">
        <w:rPr>
          <w:rFonts w:ascii="Times New Roman" w:hAnsi="Times New Roman" w:cs="Times New Roman"/>
          <w:sz w:val="28"/>
          <w:szCs w:val="28"/>
        </w:rPr>
        <w:t xml:space="preserve">trong tháng </w:t>
      </w:r>
      <w:r w:rsidR="00C32966" w:rsidRPr="00C32966">
        <w:rPr>
          <w:rFonts w:ascii="Times New Roman" w:hAnsi="Times New Roman" w:cs="Times New Roman"/>
          <w:sz w:val="28"/>
          <w:szCs w:val="28"/>
        </w:rPr>
        <w:t>chủ động các nội dung cho từng buổi sinh hoạt tổ</w:t>
      </w:r>
      <w:r w:rsidR="00C32966">
        <w:rPr>
          <w:rFonts w:ascii="Times New Roman" w:hAnsi="Times New Roman" w:cs="Times New Roman"/>
          <w:sz w:val="28"/>
          <w:szCs w:val="28"/>
        </w:rPr>
        <w:t xml:space="preserve"> cho phù hợp rõ người, rõ việc, rõ trách nhiệm của từng cá nhân.</w:t>
      </w:r>
    </w:p>
    <w:p w14:paraId="59CFE504" w14:textId="2CA69045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Đánh giá viên chức tháng 1: Tính từ </w:t>
      </w:r>
      <w:r w:rsidR="00F31CB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/1</w:t>
      </w:r>
      <w:r w:rsidR="008C64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6D611F">
        <w:rPr>
          <w:rFonts w:ascii="Times New Roman" w:hAnsi="Times New Roman" w:cs="Times New Roman"/>
          <w:sz w:val="28"/>
          <w:szCs w:val="28"/>
        </w:rPr>
        <w:t>20/</w:t>
      </w:r>
      <w:r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8C643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( từ </w:t>
      </w:r>
      <w:r w:rsidR="006D611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vi-VN"/>
        </w:rPr>
        <w:t>/1</w:t>
      </w:r>
      <w:r>
        <w:rPr>
          <w:rFonts w:ascii="Times New Roman" w:hAnsi="Times New Roman" w:cs="Times New Roman"/>
          <w:sz w:val="28"/>
          <w:szCs w:val="28"/>
        </w:rPr>
        <w:t xml:space="preserve"> tính sang tháng </w:t>
      </w:r>
      <w:r w:rsidR="008C64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Hoàn thiện các nội dung của tổ nộp về nhà trường chậm nhất </w:t>
      </w:r>
      <w:r w:rsidR="00FD0E88">
        <w:rPr>
          <w:rFonts w:ascii="Times New Roman" w:hAnsi="Times New Roman" w:cs="Times New Roman"/>
          <w:sz w:val="28"/>
          <w:szCs w:val="28"/>
        </w:rPr>
        <w:t>2</w:t>
      </w:r>
      <w:r w:rsidR="00FE34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/1)</w:t>
      </w:r>
    </w:p>
    <w:p w14:paraId="59CFE505" w14:textId="77777777" w:rsidR="00094545" w:rsidRPr="00094545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3. Công tác CSVC, lao động, hướng nghiệp, dạy nghề</w:t>
      </w:r>
      <w:r>
        <w:rPr>
          <w:rFonts w:ascii="Times New Roman" w:hAnsi="Times New Roman" w:cs="Times New Roman"/>
          <w:b/>
          <w:sz w:val="28"/>
          <w:szCs w:val="28"/>
        </w:rPr>
        <w:t>, y tế</w:t>
      </w:r>
    </w:p>
    <w:p w14:paraId="59CFE507" w14:textId="509C87BF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nghiêm túc về vệ sinh môi trường; Vệ sinh thường xuyên lớp học ( </w:t>
      </w:r>
      <w:r w:rsidR="009D16BE">
        <w:rPr>
          <w:rFonts w:ascii="Times New Roman" w:hAnsi="Times New Roman" w:cs="Times New Roman"/>
          <w:sz w:val="28"/>
          <w:szCs w:val="28"/>
        </w:rPr>
        <w:t>đc Hường YT</w:t>
      </w:r>
      <w:r>
        <w:rPr>
          <w:rFonts w:ascii="Times New Roman" w:hAnsi="Times New Roman" w:cs="Times New Roman"/>
          <w:sz w:val="28"/>
          <w:szCs w:val="28"/>
        </w:rPr>
        <w:t xml:space="preserve"> thực hiện kiểm tra</w:t>
      </w:r>
      <w:r w:rsidR="00094545">
        <w:rPr>
          <w:rFonts w:ascii="Times New Roman" w:hAnsi="Times New Roman" w:cs="Times New Roman"/>
          <w:sz w:val="28"/>
          <w:szCs w:val="28"/>
        </w:rPr>
        <w:t xml:space="preserve"> hàng ngày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CFE508" w14:textId="77777777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Đôn đốc HS khối 11 học nghề tại TT6; xử phạt lao động với HS nghỉ học nghề và thông báo cho CMHS</w:t>
      </w:r>
    </w:p>
    <w:p w14:paraId="59CFE509" w14:textId="55F264D4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kế hoạch tuyên truyền về y tế theo quy định</w:t>
      </w:r>
    </w:p>
    <w:p w14:paraId="59CFE50B" w14:textId="77777777" w:rsidR="00D82EA9" w:rsidRPr="007A6923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>. Công tác khác</w:t>
      </w:r>
    </w:p>
    <w:p w14:paraId="59CFE50C" w14:textId="03D8FED4" w:rsidR="00006248" w:rsidRDefault="00006248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 sổ điểm HKII và phát</w:t>
      </w:r>
      <w:r w:rsidR="009A5A82">
        <w:rPr>
          <w:rFonts w:ascii="Times New Roman" w:hAnsi="Times New Roman" w:cs="Times New Roman"/>
          <w:sz w:val="28"/>
          <w:szCs w:val="28"/>
        </w:rPr>
        <w:t xml:space="preserve"> sổ điểm, sổ báo bài HKII</w:t>
      </w:r>
      <w:r>
        <w:rPr>
          <w:rFonts w:ascii="Times New Roman" w:hAnsi="Times New Roman" w:cs="Times New Roman"/>
          <w:sz w:val="28"/>
          <w:szCs w:val="28"/>
        </w:rPr>
        <w:t xml:space="preserve"> cho GV( đc Thủy, Tâm – tuần </w:t>
      </w:r>
      <w:r w:rsidR="00AF569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/1)</w:t>
      </w:r>
    </w:p>
    <w:p w14:paraId="59CFE50D" w14:textId="7D184165" w:rsidR="00005B49" w:rsidRDefault="00005B4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công việc cho hồ sơ 12: thu</w:t>
      </w:r>
      <w:r w:rsidR="007D59CF">
        <w:rPr>
          <w:rFonts w:ascii="Times New Roman" w:hAnsi="Times New Roman" w:cs="Times New Roman"/>
          <w:sz w:val="28"/>
          <w:szCs w:val="28"/>
        </w:rPr>
        <w:t xml:space="preserve"> bằng</w:t>
      </w:r>
      <w:r>
        <w:rPr>
          <w:rFonts w:ascii="Times New Roman" w:hAnsi="Times New Roman" w:cs="Times New Roman"/>
          <w:sz w:val="28"/>
          <w:szCs w:val="28"/>
        </w:rPr>
        <w:t>, kiểm tra hồ sơ</w:t>
      </w:r>
      <w:r w:rsidR="00190C6F">
        <w:rPr>
          <w:rFonts w:ascii="Times New Roman" w:hAnsi="Times New Roman" w:cs="Times New Roman"/>
          <w:sz w:val="28"/>
          <w:szCs w:val="28"/>
        </w:rPr>
        <w:t>( đc Tâm)</w:t>
      </w:r>
      <w:r>
        <w:rPr>
          <w:rFonts w:ascii="Times New Roman" w:hAnsi="Times New Roman" w:cs="Times New Roman"/>
          <w:sz w:val="28"/>
          <w:szCs w:val="28"/>
        </w:rPr>
        <w:t>, chụp ảnh</w:t>
      </w:r>
    </w:p>
    <w:p w14:paraId="59CFE50E" w14:textId="1BB178B6" w:rsidR="001D55F9" w:rsidRDefault="001D55F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Họp sơ kết </w:t>
      </w:r>
      <w:r w:rsidR="0088468E">
        <w:rPr>
          <w:rFonts w:ascii="Times New Roman" w:hAnsi="Times New Roman" w:cs="Times New Roman"/>
          <w:sz w:val="28"/>
          <w:szCs w:val="28"/>
        </w:rPr>
        <w:t>HKI: toàn hội đồng;</w:t>
      </w:r>
      <w:r>
        <w:rPr>
          <w:rFonts w:ascii="Times New Roman" w:hAnsi="Times New Roman" w:cs="Times New Roman"/>
          <w:sz w:val="28"/>
          <w:szCs w:val="28"/>
        </w:rPr>
        <w:t xml:space="preserve"> hoạt động đoàn</w:t>
      </w:r>
      <w:r w:rsidR="007D1F57">
        <w:rPr>
          <w:rFonts w:ascii="Times New Roman" w:hAnsi="Times New Roman" w:cs="Times New Roman"/>
          <w:sz w:val="28"/>
          <w:szCs w:val="28"/>
        </w:rPr>
        <w:t>( 27/1)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68E">
        <w:rPr>
          <w:rFonts w:ascii="Times New Roman" w:hAnsi="Times New Roman" w:cs="Times New Roman"/>
          <w:sz w:val="28"/>
          <w:szCs w:val="28"/>
        </w:rPr>
        <w:t xml:space="preserve">; </w:t>
      </w:r>
      <w:r w:rsidR="0062053A">
        <w:rPr>
          <w:rFonts w:ascii="Times New Roman" w:hAnsi="Times New Roman" w:cs="Times New Roman"/>
          <w:sz w:val="28"/>
          <w:szCs w:val="28"/>
        </w:rPr>
        <w:t xml:space="preserve">tổ CM </w:t>
      </w:r>
      <w:r w:rsidR="0088468E">
        <w:rPr>
          <w:rFonts w:ascii="Times New Roman" w:hAnsi="Times New Roman" w:cs="Times New Roman"/>
          <w:sz w:val="28"/>
          <w:szCs w:val="28"/>
        </w:rPr>
        <w:t xml:space="preserve">ngày </w:t>
      </w:r>
      <w:r w:rsidR="008737C3">
        <w:rPr>
          <w:rFonts w:ascii="Times New Roman" w:hAnsi="Times New Roman" w:cs="Times New Roman"/>
          <w:sz w:val="28"/>
          <w:szCs w:val="28"/>
        </w:rPr>
        <w:t>20</w:t>
      </w:r>
      <w:r w:rsidR="0062053A">
        <w:rPr>
          <w:rFonts w:ascii="Times New Roman" w:hAnsi="Times New Roman" w:cs="Times New Roman"/>
          <w:sz w:val="28"/>
          <w:szCs w:val="28"/>
        </w:rPr>
        <w:t>/1</w:t>
      </w:r>
    </w:p>
    <w:p w14:paraId="59CFE50F" w14:textId="6497C7A6" w:rsidR="00192983" w:rsidRDefault="0019298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Xây dựng kế hoạch chi tiêu nội bộ 202</w:t>
      </w:r>
      <w:r w:rsidR="004F69C5">
        <w:rPr>
          <w:rFonts w:ascii="Times New Roman" w:hAnsi="Times New Roman" w:cs="Times New Roman"/>
          <w:sz w:val="28"/>
          <w:szCs w:val="28"/>
        </w:rPr>
        <w:t>1( BGH, Thư)</w:t>
      </w:r>
    </w:p>
    <w:p w14:paraId="59CFE510" w14:textId="33466920"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Họp hội đồng đánh giá viên chức tháng 1( 2</w:t>
      </w:r>
      <w:r w:rsidR="008737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/1)</w:t>
      </w:r>
    </w:p>
    <w:p w14:paraId="59CFE511" w14:textId="058CC3DE" w:rsidR="00D82EA9" w:rsidRDefault="0019298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</w:t>
      </w:r>
      <w:r w:rsidR="00C26B12">
        <w:rPr>
          <w:rFonts w:ascii="Times New Roman" w:hAnsi="Times New Roman" w:cs="Times New Roman"/>
          <w:sz w:val="28"/>
          <w:szCs w:val="28"/>
        </w:rPr>
        <w:t>c giao</w:t>
      </w:r>
      <w:r>
        <w:rPr>
          <w:rFonts w:ascii="Times New Roman" w:hAnsi="Times New Roman" w:cs="Times New Roman"/>
          <w:sz w:val="28"/>
          <w:szCs w:val="28"/>
        </w:rPr>
        <w:t xml:space="preserve"> lưu cụm công đoàn tại trường ngày 1</w:t>
      </w:r>
      <w:r w:rsidR="008737C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/1</w:t>
      </w:r>
    </w:p>
    <w:p w14:paraId="196752F3" w14:textId="4FCF0B5C" w:rsidR="0043004B" w:rsidRDefault="008737C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khám sức khỏe cho CB,GV,NV ngày </w:t>
      </w:r>
      <w:r w:rsidR="000D477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/1</w:t>
      </w:r>
    </w:p>
    <w:p w14:paraId="3106887F" w14:textId="146F8183" w:rsidR="00E1131F" w:rsidRDefault="00E1131F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Triển khai cuộc thi “An toàn giao thông</w:t>
      </w:r>
      <w:r w:rsidR="00F11CE3">
        <w:rPr>
          <w:rFonts w:ascii="Times New Roman" w:hAnsi="Times New Roman" w:cs="Times New Roman"/>
          <w:sz w:val="28"/>
          <w:szCs w:val="28"/>
        </w:rPr>
        <w:t xml:space="preserve"> cho nụ cười ngày mai” dành cho GV và HS năm học 2020-2021</w:t>
      </w:r>
      <w:r w:rsidR="00E42602">
        <w:rPr>
          <w:rFonts w:ascii="Times New Roman" w:hAnsi="Times New Roman" w:cs="Times New Roman"/>
          <w:sz w:val="28"/>
          <w:szCs w:val="28"/>
        </w:rPr>
        <w:t xml:space="preserve">( 100% GV, HS tham gia từ </w:t>
      </w:r>
      <w:r w:rsidR="00035139">
        <w:rPr>
          <w:rFonts w:ascii="Times New Roman" w:hAnsi="Times New Roman" w:cs="Times New Roman"/>
          <w:sz w:val="28"/>
          <w:szCs w:val="28"/>
        </w:rPr>
        <w:t xml:space="preserve">13/1- </w:t>
      </w:r>
      <w:r w:rsidR="00C71CB6">
        <w:rPr>
          <w:rFonts w:ascii="Times New Roman" w:hAnsi="Times New Roman" w:cs="Times New Roman"/>
          <w:sz w:val="28"/>
          <w:szCs w:val="28"/>
        </w:rPr>
        <w:t>1</w:t>
      </w:r>
      <w:r w:rsidR="00035139">
        <w:rPr>
          <w:rFonts w:ascii="Times New Roman" w:hAnsi="Times New Roman" w:cs="Times New Roman"/>
          <w:sz w:val="28"/>
          <w:szCs w:val="28"/>
        </w:rPr>
        <w:t>/2/2020)</w:t>
      </w:r>
      <w:r w:rsidR="00AD0CAA">
        <w:rPr>
          <w:rFonts w:ascii="Times New Roman" w:hAnsi="Times New Roman" w:cs="Times New Roman"/>
          <w:sz w:val="28"/>
          <w:szCs w:val="28"/>
        </w:rPr>
        <w:t>;</w:t>
      </w:r>
      <w:r w:rsidR="00035139">
        <w:rPr>
          <w:rFonts w:ascii="Times New Roman" w:hAnsi="Times New Roman" w:cs="Times New Roman"/>
          <w:sz w:val="28"/>
          <w:szCs w:val="28"/>
        </w:rPr>
        <w:t xml:space="preserve"> giao các tổ chuyên môn kiểm tra đôn đốc GV</w:t>
      </w:r>
      <w:r w:rsidR="00AD0CAA">
        <w:rPr>
          <w:rFonts w:ascii="Times New Roman" w:hAnsi="Times New Roman" w:cs="Times New Roman"/>
          <w:sz w:val="28"/>
          <w:szCs w:val="28"/>
        </w:rPr>
        <w:t>; giao GVCN và ĐTN đôn đốc HS.</w:t>
      </w:r>
      <w:r w:rsidR="008C0649">
        <w:rPr>
          <w:rFonts w:ascii="Times New Roman" w:hAnsi="Times New Roman" w:cs="Times New Roman"/>
          <w:sz w:val="28"/>
          <w:szCs w:val="28"/>
        </w:rPr>
        <w:t xml:space="preserve"> Ngày 6/2 đc Loan tổng hợp báo cáo </w:t>
      </w:r>
      <w:r w:rsidR="00C71CB6">
        <w:rPr>
          <w:rFonts w:ascii="Times New Roman" w:hAnsi="Times New Roman" w:cs="Times New Roman"/>
          <w:sz w:val="28"/>
          <w:szCs w:val="28"/>
        </w:rPr>
        <w:t>GV, HS tham gia</w:t>
      </w:r>
      <w:r w:rsidR="00520276">
        <w:rPr>
          <w:rFonts w:ascii="Times New Roman" w:hAnsi="Times New Roman" w:cs="Times New Roman"/>
          <w:sz w:val="28"/>
          <w:szCs w:val="28"/>
        </w:rPr>
        <w:t>.</w:t>
      </w:r>
    </w:p>
    <w:p w14:paraId="59CFE512" w14:textId="7F8491C4" w:rsidR="00D9579C" w:rsidRDefault="00D9579C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D82EA9" w:rsidRPr="00D451C6" w14:paraId="59CFE51A" w14:textId="77777777" w:rsidTr="00676A87">
        <w:tc>
          <w:tcPr>
            <w:tcW w:w="2785" w:type="dxa"/>
          </w:tcPr>
          <w:p w14:paraId="59CFE513" w14:textId="77777777" w:rsidR="00D82EA9" w:rsidRPr="00D451C6" w:rsidRDefault="00D82EA9" w:rsidP="00D82EA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14:paraId="59CFE514" w14:textId="77777777" w:rsidR="00D82EA9" w:rsidRPr="00D451C6" w:rsidRDefault="00D82EA9" w:rsidP="00D82EA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6B12"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CFE515" w14:textId="77777777" w:rsidR="00D82EA9" w:rsidRPr="00D451C6" w:rsidRDefault="00D82EA9" w:rsidP="00D82E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9" w:type="dxa"/>
          </w:tcPr>
          <w:p w14:paraId="59CFE516" w14:textId="77777777" w:rsidR="00D82EA9" w:rsidRDefault="00D82EA9" w:rsidP="00D82EA9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HIỆU TRƯỞNG</w:t>
            </w:r>
          </w:p>
          <w:p w14:paraId="59CFE518" w14:textId="77777777" w:rsidR="00ED3461" w:rsidRDefault="00ED3461" w:rsidP="00D82EA9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FE519" w14:textId="77777777" w:rsidR="00D82EA9" w:rsidRPr="00D451C6" w:rsidRDefault="00D82EA9" w:rsidP="00D82EA9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14:paraId="59CFE51B" w14:textId="77777777"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3E3"/>
    <w:rsid w:val="00005B49"/>
    <w:rsid w:val="00006248"/>
    <w:rsid w:val="0002386F"/>
    <w:rsid w:val="00031649"/>
    <w:rsid w:val="00035139"/>
    <w:rsid w:val="0004505A"/>
    <w:rsid w:val="000514A2"/>
    <w:rsid w:val="000626C0"/>
    <w:rsid w:val="00066923"/>
    <w:rsid w:val="00073E65"/>
    <w:rsid w:val="00080CDF"/>
    <w:rsid w:val="00092610"/>
    <w:rsid w:val="00094545"/>
    <w:rsid w:val="00095798"/>
    <w:rsid w:val="000D4776"/>
    <w:rsid w:val="000F03BD"/>
    <w:rsid w:val="00103D40"/>
    <w:rsid w:val="00120993"/>
    <w:rsid w:val="001278FD"/>
    <w:rsid w:val="001610F4"/>
    <w:rsid w:val="00166591"/>
    <w:rsid w:val="0017232D"/>
    <w:rsid w:val="001765A9"/>
    <w:rsid w:val="00177327"/>
    <w:rsid w:val="00186FE0"/>
    <w:rsid w:val="00190C6F"/>
    <w:rsid w:val="00192983"/>
    <w:rsid w:val="00195947"/>
    <w:rsid w:val="001967E2"/>
    <w:rsid w:val="001A0BFA"/>
    <w:rsid w:val="001A57B9"/>
    <w:rsid w:val="001B6A94"/>
    <w:rsid w:val="001D1B20"/>
    <w:rsid w:val="001D55F9"/>
    <w:rsid w:val="001E6C67"/>
    <w:rsid w:val="00222752"/>
    <w:rsid w:val="00237110"/>
    <w:rsid w:val="0025772B"/>
    <w:rsid w:val="00262800"/>
    <w:rsid w:val="00263A2A"/>
    <w:rsid w:val="00276C04"/>
    <w:rsid w:val="002836D7"/>
    <w:rsid w:val="002844CF"/>
    <w:rsid w:val="002D043D"/>
    <w:rsid w:val="002D1F61"/>
    <w:rsid w:val="002D33E5"/>
    <w:rsid w:val="002E1D23"/>
    <w:rsid w:val="002E7943"/>
    <w:rsid w:val="002E7FBC"/>
    <w:rsid w:val="00307446"/>
    <w:rsid w:val="00312824"/>
    <w:rsid w:val="003403E3"/>
    <w:rsid w:val="00344834"/>
    <w:rsid w:val="003451FC"/>
    <w:rsid w:val="00360E25"/>
    <w:rsid w:val="003812E1"/>
    <w:rsid w:val="00381929"/>
    <w:rsid w:val="00391C79"/>
    <w:rsid w:val="003B174C"/>
    <w:rsid w:val="003B1CF9"/>
    <w:rsid w:val="003C3542"/>
    <w:rsid w:val="003F22AA"/>
    <w:rsid w:val="003F2358"/>
    <w:rsid w:val="003F2EA1"/>
    <w:rsid w:val="003F71E3"/>
    <w:rsid w:val="00401C5A"/>
    <w:rsid w:val="00407397"/>
    <w:rsid w:val="00414A9A"/>
    <w:rsid w:val="00414F0A"/>
    <w:rsid w:val="0043004B"/>
    <w:rsid w:val="004406CE"/>
    <w:rsid w:val="004560B8"/>
    <w:rsid w:val="00461E7A"/>
    <w:rsid w:val="00463052"/>
    <w:rsid w:val="00480702"/>
    <w:rsid w:val="00482BEB"/>
    <w:rsid w:val="004920B1"/>
    <w:rsid w:val="004942A4"/>
    <w:rsid w:val="004A09B7"/>
    <w:rsid w:val="004A4711"/>
    <w:rsid w:val="004A49AF"/>
    <w:rsid w:val="004A4D12"/>
    <w:rsid w:val="004B0E69"/>
    <w:rsid w:val="004F166A"/>
    <w:rsid w:val="004F2B75"/>
    <w:rsid w:val="004F69C5"/>
    <w:rsid w:val="005034C9"/>
    <w:rsid w:val="00510A0B"/>
    <w:rsid w:val="00520276"/>
    <w:rsid w:val="005252F9"/>
    <w:rsid w:val="00532A16"/>
    <w:rsid w:val="00533CA4"/>
    <w:rsid w:val="00534AD9"/>
    <w:rsid w:val="005366CB"/>
    <w:rsid w:val="005428BE"/>
    <w:rsid w:val="005433B5"/>
    <w:rsid w:val="00552CB2"/>
    <w:rsid w:val="00564C01"/>
    <w:rsid w:val="0056724E"/>
    <w:rsid w:val="0058265E"/>
    <w:rsid w:val="0058361B"/>
    <w:rsid w:val="0058454D"/>
    <w:rsid w:val="005B4051"/>
    <w:rsid w:val="005C18E3"/>
    <w:rsid w:val="005C1963"/>
    <w:rsid w:val="005C3001"/>
    <w:rsid w:val="005F10D9"/>
    <w:rsid w:val="005F3EFD"/>
    <w:rsid w:val="005F4166"/>
    <w:rsid w:val="005F7A4B"/>
    <w:rsid w:val="00602A8A"/>
    <w:rsid w:val="0062053A"/>
    <w:rsid w:val="0065177E"/>
    <w:rsid w:val="0066732D"/>
    <w:rsid w:val="00667E2B"/>
    <w:rsid w:val="0068143D"/>
    <w:rsid w:val="006A2837"/>
    <w:rsid w:val="006B1665"/>
    <w:rsid w:val="006B303D"/>
    <w:rsid w:val="006B37B8"/>
    <w:rsid w:val="006B4072"/>
    <w:rsid w:val="006B759F"/>
    <w:rsid w:val="006D5BB1"/>
    <w:rsid w:val="006D611F"/>
    <w:rsid w:val="006D63D8"/>
    <w:rsid w:val="006D6583"/>
    <w:rsid w:val="006E2F2B"/>
    <w:rsid w:val="00731813"/>
    <w:rsid w:val="007404E6"/>
    <w:rsid w:val="00744D1C"/>
    <w:rsid w:val="0077273B"/>
    <w:rsid w:val="00772D4F"/>
    <w:rsid w:val="00775C69"/>
    <w:rsid w:val="00776DE1"/>
    <w:rsid w:val="007821E0"/>
    <w:rsid w:val="00783F82"/>
    <w:rsid w:val="00784207"/>
    <w:rsid w:val="007A2324"/>
    <w:rsid w:val="007B074D"/>
    <w:rsid w:val="007B643F"/>
    <w:rsid w:val="007C56BC"/>
    <w:rsid w:val="007D1F57"/>
    <w:rsid w:val="007D59CF"/>
    <w:rsid w:val="007E2B5D"/>
    <w:rsid w:val="007E330B"/>
    <w:rsid w:val="007F1713"/>
    <w:rsid w:val="007F5F8B"/>
    <w:rsid w:val="00800726"/>
    <w:rsid w:val="008128DE"/>
    <w:rsid w:val="00814217"/>
    <w:rsid w:val="0082161A"/>
    <w:rsid w:val="008342B7"/>
    <w:rsid w:val="00842AA8"/>
    <w:rsid w:val="00843C81"/>
    <w:rsid w:val="00843F40"/>
    <w:rsid w:val="008448E1"/>
    <w:rsid w:val="00851143"/>
    <w:rsid w:val="00860F04"/>
    <w:rsid w:val="0086149D"/>
    <w:rsid w:val="008649C5"/>
    <w:rsid w:val="00872BDA"/>
    <w:rsid w:val="008737C3"/>
    <w:rsid w:val="0088468E"/>
    <w:rsid w:val="00891CDA"/>
    <w:rsid w:val="00896336"/>
    <w:rsid w:val="008B0BB9"/>
    <w:rsid w:val="008B526E"/>
    <w:rsid w:val="008C0649"/>
    <w:rsid w:val="008C643A"/>
    <w:rsid w:val="008D61AB"/>
    <w:rsid w:val="009036D4"/>
    <w:rsid w:val="0090734B"/>
    <w:rsid w:val="00907CED"/>
    <w:rsid w:val="009144C4"/>
    <w:rsid w:val="009405BB"/>
    <w:rsid w:val="009509B5"/>
    <w:rsid w:val="009824C1"/>
    <w:rsid w:val="00991794"/>
    <w:rsid w:val="009977A7"/>
    <w:rsid w:val="009A18DB"/>
    <w:rsid w:val="009A5A82"/>
    <w:rsid w:val="009A761D"/>
    <w:rsid w:val="009B3FAA"/>
    <w:rsid w:val="009B4A8F"/>
    <w:rsid w:val="009B5DC8"/>
    <w:rsid w:val="009C2E8F"/>
    <w:rsid w:val="009C3C8F"/>
    <w:rsid w:val="009C5DB7"/>
    <w:rsid w:val="009C65A4"/>
    <w:rsid w:val="009D16BE"/>
    <w:rsid w:val="00A03813"/>
    <w:rsid w:val="00A15026"/>
    <w:rsid w:val="00A24354"/>
    <w:rsid w:val="00A3557E"/>
    <w:rsid w:val="00A426E1"/>
    <w:rsid w:val="00A5484F"/>
    <w:rsid w:val="00A6190B"/>
    <w:rsid w:val="00A63775"/>
    <w:rsid w:val="00A83035"/>
    <w:rsid w:val="00A841CC"/>
    <w:rsid w:val="00A96100"/>
    <w:rsid w:val="00AA2F3F"/>
    <w:rsid w:val="00AB376D"/>
    <w:rsid w:val="00AC4A5D"/>
    <w:rsid w:val="00AC7EE6"/>
    <w:rsid w:val="00AD02C5"/>
    <w:rsid w:val="00AD0CAA"/>
    <w:rsid w:val="00AF569A"/>
    <w:rsid w:val="00B01D05"/>
    <w:rsid w:val="00B106BF"/>
    <w:rsid w:val="00B42FEE"/>
    <w:rsid w:val="00B43688"/>
    <w:rsid w:val="00B453CF"/>
    <w:rsid w:val="00B506BC"/>
    <w:rsid w:val="00B51CB4"/>
    <w:rsid w:val="00B662C1"/>
    <w:rsid w:val="00B7137D"/>
    <w:rsid w:val="00B74709"/>
    <w:rsid w:val="00B77069"/>
    <w:rsid w:val="00B806A9"/>
    <w:rsid w:val="00B84F50"/>
    <w:rsid w:val="00BA5636"/>
    <w:rsid w:val="00BA661B"/>
    <w:rsid w:val="00BB3568"/>
    <w:rsid w:val="00BB35EA"/>
    <w:rsid w:val="00BB5737"/>
    <w:rsid w:val="00BD6017"/>
    <w:rsid w:val="00BE000E"/>
    <w:rsid w:val="00BE1E3C"/>
    <w:rsid w:val="00BE4242"/>
    <w:rsid w:val="00C029BA"/>
    <w:rsid w:val="00C03628"/>
    <w:rsid w:val="00C03D17"/>
    <w:rsid w:val="00C26B12"/>
    <w:rsid w:val="00C32966"/>
    <w:rsid w:val="00C32EC6"/>
    <w:rsid w:val="00C36E08"/>
    <w:rsid w:val="00C41930"/>
    <w:rsid w:val="00C5267F"/>
    <w:rsid w:val="00C54CB2"/>
    <w:rsid w:val="00C5784F"/>
    <w:rsid w:val="00C60F58"/>
    <w:rsid w:val="00C656CA"/>
    <w:rsid w:val="00C66DA0"/>
    <w:rsid w:val="00C71CB6"/>
    <w:rsid w:val="00C7258A"/>
    <w:rsid w:val="00C810E4"/>
    <w:rsid w:val="00CC14A8"/>
    <w:rsid w:val="00CC17A2"/>
    <w:rsid w:val="00CD1224"/>
    <w:rsid w:val="00CF15B4"/>
    <w:rsid w:val="00CF1CC7"/>
    <w:rsid w:val="00CF5335"/>
    <w:rsid w:val="00D14280"/>
    <w:rsid w:val="00D1671D"/>
    <w:rsid w:val="00D31589"/>
    <w:rsid w:val="00D33039"/>
    <w:rsid w:val="00D451C6"/>
    <w:rsid w:val="00D46002"/>
    <w:rsid w:val="00D554B2"/>
    <w:rsid w:val="00D575EA"/>
    <w:rsid w:val="00D66998"/>
    <w:rsid w:val="00D74962"/>
    <w:rsid w:val="00D82EA9"/>
    <w:rsid w:val="00D83ED6"/>
    <w:rsid w:val="00D952D7"/>
    <w:rsid w:val="00D9579C"/>
    <w:rsid w:val="00DA5A7E"/>
    <w:rsid w:val="00DA6433"/>
    <w:rsid w:val="00DB5EC5"/>
    <w:rsid w:val="00DC5D16"/>
    <w:rsid w:val="00DD455A"/>
    <w:rsid w:val="00E04116"/>
    <w:rsid w:val="00E1131F"/>
    <w:rsid w:val="00E129B3"/>
    <w:rsid w:val="00E15AB3"/>
    <w:rsid w:val="00E2320F"/>
    <w:rsid w:val="00E267F9"/>
    <w:rsid w:val="00E30C09"/>
    <w:rsid w:val="00E3453C"/>
    <w:rsid w:val="00E37481"/>
    <w:rsid w:val="00E42602"/>
    <w:rsid w:val="00E43B6A"/>
    <w:rsid w:val="00E65329"/>
    <w:rsid w:val="00E67B88"/>
    <w:rsid w:val="00E8236C"/>
    <w:rsid w:val="00E84AA7"/>
    <w:rsid w:val="00E9771F"/>
    <w:rsid w:val="00E97DF4"/>
    <w:rsid w:val="00EA299E"/>
    <w:rsid w:val="00EA6317"/>
    <w:rsid w:val="00EB0161"/>
    <w:rsid w:val="00EC3E22"/>
    <w:rsid w:val="00EC43F6"/>
    <w:rsid w:val="00ED2964"/>
    <w:rsid w:val="00ED3461"/>
    <w:rsid w:val="00EE261F"/>
    <w:rsid w:val="00EE456A"/>
    <w:rsid w:val="00EE5D8E"/>
    <w:rsid w:val="00F00B54"/>
    <w:rsid w:val="00F11CE3"/>
    <w:rsid w:val="00F14A82"/>
    <w:rsid w:val="00F20E12"/>
    <w:rsid w:val="00F23E08"/>
    <w:rsid w:val="00F31CB2"/>
    <w:rsid w:val="00F4434B"/>
    <w:rsid w:val="00F47693"/>
    <w:rsid w:val="00F54BC6"/>
    <w:rsid w:val="00F6161A"/>
    <w:rsid w:val="00F70F1A"/>
    <w:rsid w:val="00F716EE"/>
    <w:rsid w:val="00F776EA"/>
    <w:rsid w:val="00F80F72"/>
    <w:rsid w:val="00FC2F2F"/>
    <w:rsid w:val="00FD0E88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E4D5"/>
  <w15:docId w15:val="{C26CB1C8-F829-4A78-87E7-5BBD2DD0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Hien Pham</cp:lastModifiedBy>
  <cp:revision>317</cp:revision>
  <cp:lastPrinted>2020-12-29T01:08:00Z</cp:lastPrinted>
  <dcterms:created xsi:type="dcterms:W3CDTF">2019-05-19T20:59:00Z</dcterms:created>
  <dcterms:modified xsi:type="dcterms:W3CDTF">2021-01-22T21:49:00Z</dcterms:modified>
</cp:coreProperties>
</file>