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30BD29" w14:textId="0CF0724C" w:rsidR="00B96DDD" w:rsidRPr="00B96DDD" w:rsidRDefault="00B96DDD" w:rsidP="00B96DDD">
      <w:pPr>
        <w:rPr>
          <w:rFonts w:ascii="Times New Roman" w:hAnsi="Times New Roman" w:cs="Times New Roman"/>
          <w:sz w:val="26"/>
          <w:szCs w:val="26"/>
        </w:rPr>
      </w:pPr>
    </w:p>
    <w:p w14:paraId="6AD5B046" w14:textId="0786E4A1" w:rsidR="00B96DDD" w:rsidRDefault="00B96DDD"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Sáng ngày 25/3/2023, trong không khí ngày hội của Tháng thanh niên đang diễn ra trên khắp cả nước, Đoàn TNCS HCM trường THPT Lý Thường Kiệt long trọng tổ chức lễ kỉ niệm 92 năm ngày thành lập Đoàn TNCS HCM (26/3/1931- 26/3/2023). </w:t>
      </w:r>
    </w:p>
    <w:p w14:paraId="27A81963" w14:textId="1821BB1F" w:rsidR="00B96DDD" w:rsidRDefault="00B96DDD"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Đến dự có sự hiện diện của t</w:t>
      </w:r>
      <w:r w:rsidRPr="00B96DDD">
        <w:rPr>
          <w:rFonts w:ascii="Times New Roman" w:hAnsi="Times New Roman" w:cs="Times New Roman"/>
          <w:color w:val="000000"/>
          <w:sz w:val="26"/>
          <w:szCs w:val="26"/>
          <w:shd w:val="clear" w:color="auto" w:fill="FFFFFF"/>
        </w:rPr>
        <w:t>hầy Dương Hai Bảy Mươi, bí thư chi bộ, hiệu trưởng nhà trường</w:t>
      </w:r>
      <w:r>
        <w:rPr>
          <w:rFonts w:ascii="Times New Roman" w:hAnsi="Times New Roman" w:cs="Times New Roman"/>
          <w:color w:val="000000"/>
          <w:sz w:val="26"/>
          <w:szCs w:val="26"/>
          <w:shd w:val="clear" w:color="auto" w:fill="FFFFFF"/>
        </w:rPr>
        <w:t>;</w:t>
      </w:r>
      <w:r w:rsidR="00064323">
        <w:rPr>
          <w:rFonts w:ascii="Times New Roman" w:hAnsi="Times New Roman" w:cs="Times New Roman"/>
          <w:color w:val="000000"/>
          <w:sz w:val="26"/>
          <w:szCs w:val="26"/>
          <w:shd w:val="clear" w:color="auto" w:fill="FFFFFF"/>
        </w:rPr>
        <w:t xml:space="preserve"> </w:t>
      </w:r>
      <w:r>
        <w:rPr>
          <w:rFonts w:ascii="Times New Roman" w:hAnsi="Times New Roman" w:cs="Times New Roman"/>
          <w:color w:val="000000"/>
          <w:sz w:val="26"/>
          <w:szCs w:val="26"/>
          <w:shd w:val="clear" w:color="auto" w:fill="FFFFFF"/>
        </w:rPr>
        <w:t>t</w:t>
      </w:r>
      <w:r w:rsidRPr="00B96DDD">
        <w:rPr>
          <w:rFonts w:ascii="Times New Roman" w:hAnsi="Times New Roman" w:cs="Times New Roman"/>
          <w:color w:val="000000"/>
          <w:sz w:val="26"/>
          <w:szCs w:val="26"/>
          <w:shd w:val="clear" w:color="auto" w:fill="FFFFFF"/>
        </w:rPr>
        <w:t>hầy Hoàng Văn Việt, phó bí thư chi bộ, phó hiệu trưởng nhà trường</w:t>
      </w:r>
      <w:r>
        <w:rPr>
          <w:rFonts w:ascii="Times New Roman" w:hAnsi="Times New Roman" w:cs="Times New Roman"/>
          <w:color w:val="000000"/>
          <w:sz w:val="26"/>
          <w:szCs w:val="26"/>
          <w:shd w:val="clear" w:color="auto" w:fill="FFFFFF"/>
        </w:rPr>
        <w:t xml:space="preserve">; </w:t>
      </w:r>
      <w:r w:rsidRPr="00B96DDD">
        <w:rPr>
          <w:rFonts w:ascii="Times New Roman" w:hAnsi="Times New Roman" w:cs="Times New Roman"/>
          <w:color w:val="000000"/>
          <w:sz w:val="26"/>
          <w:szCs w:val="26"/>
          <w:shd w:val="clear" w:color="auto" w:fill="FFFFFF"/>
        </w:rPr>
        <w:t>Đ/c Lê Văn Thành- Bí thư Đoàn trường</w:t>
      </w:r>
      <w:r>
        <w:rPr>
          <w:rFonts w:ascii="Times New Roman" w:hAnsi="Times New Roman" w:cs="Times New Roman"/>
          <w:color w:val="000000"/>
          <w:sz w:val="26"/>
          <w:szCs w:val="26"/>
          <w:shd w:val="clear" w:color="auto" w:fill="FFFFFF"/>
        </w:rPr>
        <w:t xml:space="preserve">. Lễ kỉ niệm 92 năm ngày thành lập Đoàn TNCS HCM của trường THPT Lý Thường Kiệt còn có sự tham gia đầy đủ của các đồng chí đoàn viên và thanh niên từ 33 chi đoàn trong toàn trường. </w:t>
      </w:r>
    </w:p>
    <w:p w14:paraId="499505FD" w14:textId="5F4A2E54" w:rsidR="00B96DDD" w:rsidRDefault="00B96DDD"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Tại lễ mít tinh kỉ niệm này, đồng chí Lê Văn Thành- Bí thư đoàn trường đã đọc diễn văn chào mừng, ôn lại truyền thống 92 mùa xuân đã qua, và cùng thắp lửa cho hành trình xây dựng phát triển của Đoàn trong đồng hành cùng đất nước. Đoàn TNCS HCM trường THPT Lý Thường Kiệt trong những năm qua đã đóng góp nhiều thành tích vào bảng thành tích chung của nhà trường. Để có được kết quả ấy, Đoàn trường luôn nhận được sự quan tâm, chỉ đạo của Chi bộ, Ban giám hiệu, sự phối hợp của tập thể giáo viên- nhân viên trong trường. Nhân buổi lễ đặc biệt này, thay mặt Chi bộ, Ban giám hiệu, thầy Hoàng Văn Việt- Phó bí thư chi bộ, phó hiệu trưởng có bài phát biểu chào mừng, chỉ đạo. Thầy Hoàng Văn Việt cũng đã trao thưởng cho các đoàn viên thanh niên đã đạt thành tích xuất sắc trong kì thi Olympic các môn văn hoá cụm Gia Lâm- Long Biên năm học 2022- 2023.</w:t>
      </w:r>
    </w:p>
    <w:p w14:paraId="75138B88" w14:textId="6F2B763A" w:rsidR="00B96DDD" w:rsidRDefault="00B96DDD"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Phấn đấu trở thành đoàn viên Đoàn TNCS HCM là mục tiêu của thanh niên, và cũng là dấu mốc quan trọng đánh dấu sự trưởng thành của tuổi trẻ. Nhân kỉ niệm 92 năm ngày thành lập Đoàn, Đoàn trường THPT Lý Thường Kiệt đã tổ chức kết nạp đoàn viên mới cho 92 thanh niên ưu tú. Các bạn đoàn viên mới rất háo hức, phấn khởi, cảm nhận được niềm tự hào</w:t>
      </w:r>
      <w:r w:rsidR="00064323">
        <w:rPr>
          <w:rFonts w:ascii="Times New Roman" w:hAnsi="Times New Roman" w:cs="Times New Roman"/>
          <w:color w:val="000000"/>
          <w:sz w:val="26"/>
          <w:szCs w:val="26"/>
          <w:shd w:val="clear" w:color="auto" w:fill="FFFFFF"/>
        </w:rPr>
        <w:t xml:space="preserve"> khi có huy hiệu Đoàn lấp lánh trên ngực áo.</w:t>
      </w:r>
    </w:p>
    <w:p w14:paraId="716390B2" w14:textId="5B49D5B8" w:rsidR="00064323" w:rsidRDefault="00064323"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Trong buổi sáng ngày 25/3/2023, nhiều hoạt động đã diễn ra sôi nổi như Hội chợ thanh niên của học sinh khổi 12; thi Xếp sách nghệ thuật của học sinh khối 11; chung kết kéo co và thi cắm hoa nghệ thuật của học sinh khối 10. Toàn trường đã rất ấn tượng với phần thi xếp sách nghệ thuật bởi có nhiều lớp đã sử dụng hơn 100 cuốn sách để tạo dựng các mô hình như Văn Miếu, lăng Chủ tịch Hồ Chí Minh, ngọn hải đăng, hoa sen…Phần thi cắm hoa nghệ thuật chứng kiến sự khéo léo, tinh tế của các bạn học sinh với nhiều sản phẩm độc đáo như hình ảnh về đất nước, về người con gái Việt Nam, con thuyền tri thức… Kết quả, chi đoàn 10D4 xuất sắc giảnh giải Nhất thi xếp sách nghệ thuật với mô hình Lăng Chủ tịch Hồ Chí Minh; chi đoàn 11A5 giành giải Nhất cắm hoa Dải đất hình chữ S.</w:t>
      </w:r>
    </w:p>
    <w:p w14:paraId="3A98E044" w14:textId="35CB0C56" w:rsidR="00064323" w:rsidRDefault="00064323"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Lễ mít tinh kỉ niệm 92 năm ngày thành lập Đoàn TNCS Hồ Chí Minh của Đoàn trường THPT Lý Thường Kiệt đã diễn ra thành công, hiệu quả và giàu ý nghĩa giáo dục về trí tuệ và thẩm mĩ cho các bạn đoàn viên thanh niên trong toàn trường!</w:t>
      </w:r>
    </w:p>
    <w:p w14:paraId="49A504B3" w14:textId="36EDDF97" w:rsidR="00064323" w:rsidRDefault="00064323" w:rsidP="00064323">
      <w:pPr>
        <w:ind w:firstLine="72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Dưới đây là một số hình ảnh của các hoạt động diễn ra sáng ngày 25/3/2023:</w:t>
      </w:r>
    </w:p>
    <w:p w14:paraId="5EA765CA" w14:textId="56F8F097" w:rsidR="00A555CE" w:rsidRDefault="00A555CE" w:rsidP="00064323">
      <w:pPr>
        <w:ind w:firstLine="720"/>
        <w:jc w:val="both"/>
        <w:rPr>
          <w:rFonts w:ascii="Times New Roman" w:hAnsi="Times New Roman" w:cs="Times New Roman"/>
          <w:color w:val="000000"/>
          <w:sz w:val="26"/>
          <w:szCs w:val="26"/>
          <w:shd w:val="clear" w:color="auto" w:fill="FFFFFF"/>
        </w:rPr>
      </w:pPr>
    </w:p>
    <w:p w14:paraId="2732B483" w14:textId="3DD50005" w:rsidR="00A555CE" w:rsidRDefault="00A555CE" w:rsidP="00064323">
      <w:pPr>
        <w:ind w:firstLine="720"/>
        <w:jc w:val="both"/>
        <w:rPr>
          <w:rFonts w:ascii="Times New Roman" w:hAnsi="Times New Roman" w:cs="Times New Roman"/>
          <w:color w:val="000000"/>
          <w:sz w:val="26"/>
          <w:szCs w:val="26"/>
          <w:shd w:val="clear" w:color="auto" w:fill="FFFFFF"/>
        </w:rPr>
      </w:pPr>
      <w:r>
        <w:rPr>
          <w:noProof/>
        </w:rPr>
        <w:lastRenderedPageBreak/>
        <w:drawing>
          <wp:inline distT="0" distB="0" distL="0" distR="0" wp14:anchorId="2F6E8F64" wp14:editId="69434CF8">
            <wp:extent cx="4381500" cy="30988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81500" cy="3098800"/>
                    </a:xfrm>
                    <a:prstGeom prst="rect">
                      <a:avLst/>
                    </a:prstGeom>
                  </pic:spPr>
                </pic:pic>
              </a:graphicData>
            </a:graphic>
          </wp:inline>
        </w:drawing>
      </w:r>
    </w:p>
    <w:p w14:paraId="719531C8" w14:textId="77777777" w:rsidR="00064323" w:rsidRDefault="00064323" w:rsidP="00064323">
      <w:pPr>
        <w:ind w:firstLine="720"/>
        <w:jc w:val="both"/>
        <w:rPr>
          <w:rFonts w:ascii="Times New Roman" w:hAnsi="Times New Roman" w:cs="Times New Roman"/>
          <w:color w:val="000000"/>
          <w:sz w:val="26"/>
          <w:szCs w:val="26"/>
          <w:shd w:val="clear" w:color="auto" w:fill="FFFFFF"/>
        </w:rPr>
      </w:pPr>
    </w:p>
    <w:p w14:paraId="51AA94F7" w14:textId="51994D67" w:rsidR="00064323" w:rsidRDefault="00A555CE" w:rsidP="00A555CE">
      <w:pPr>
        <w:ind w:firstLine="720"/>
        <w:jc w:val="both"/>
        <w:rPr>
          <w:rFonts w:ascii="Times New Roman" w:hAnsi="Times New Roman" w:cs="Times New Roman"/>
          <w:color w:val="000000"/>
          <w:sz w:val="26"/>
          <w:szCs w:val="26"/>
          <w:shd w:val="clear" w:color="auto" w:fill="FFFFFF"/>
        </w:rPr>
      </w:pPr>
      <w:r>
        <w:rPr>
          <w:noProof/>
        </w:rPr>
        <w:drawing>
          <wp:inline distT="0" distB="0" distL="0" distR="0" wp14:anchorId="013B427C" wp14:editId="0ABD93C6">
            <wp:extent cx="4343400" cy="27559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43400" cy="2755900"/>
                    </a:xfrm>
                    <a:prstGeom prst="rect">
                      <a:avLst/>
                    </a:prstGeom>
                  </pic:spPr>
                </pic:pic>
              </a:graphicData>
            </a:graphic>
          </wp:inline>
        </w:drawing>
      </w:r>
    </w:p>
    <w:p w14:paraId="09DCCB55" w14:textId="75C0D537" w:rsidR="00B96DDD" w:rsidRDefault="00A555CE" w:rsidP="00B96DDD">
      <w:pPr>
        <w:jc w:val="both"/>
        <w:rPr>
          <w:rFonts w:ascii="Times New Roman" w:hAnsi="Times New Roman" w:cs="Times New Roman"/>
          <w:color w:val="000000"/>
          <w:sz w:val="26"/>
          <w:szCs w:val="26"/>
          <w:shd w:val="clear" w:color="auto" w:fill="FFFFFF"/>
        </w:rPr>
      </w:pPr>
      <w:r>
        <w:rPr>
          <w:noProof/>
        </w:rPr>
        <w:drawing>
          <wp:inline distT="0" distB="0" distL="0" distR="0" wp14:anchorId="57C6B94B" wp14:editId="5F644BD5">
            <wp:extent cx="3187700" cy="2857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95321" cy="2864332"/>
                    </a:xfrm>
                    <a:prstGeom prst="rect">
                      <a:avLst/>
                    </a:prstGeom>
                  </pic:spPr>
                </pic:pic>
              </a:graphicData>
            </a:graphic>
          </wp:inline>
        </w:drawing>
      </w:r>
      <w:r>
        <w:rPr>
          <w:noProof/>
        </w:rPr>
        <w:drawing>
          <wp:inline distT="0" distB="0" distL="0" distR="0" wp14:anchorId="01C09E96" wp14:editId="02932248">
            <wp:extent cx="3149600" cy="2857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49600" cy="2857500"/>
                    </a:xfrm>
                    <a:prstGeom prst="rect">
                      <a:avLst/>
                    </a:prstGeom>
                  </pic:spPr>
                </pic:pic>
              </a:graphicData>
            </a:graphic>
          </wp:inline>
        </w:drawing>
      </w:r>
    </w:p>
    <w:p w14:paraId="705D7A47" w14:textId="3E8F7C4F" w:rsidR="00B96DDD" w:rsidRPr="00B17C8E" w:rsidRDefault="00A555CE" w:rsidP="00B96DDD">
      <w:pPr>
        <w:jc w:val="both"/>
        <w:rPr>
          <w:rFonts w:ascii="Times New Roman" w:hAnsi="Times New Roman" w:cs="Times New Roman"/>
          <w:color w:val="000000"/>
          <w:sz w:val="26"/>
          <w:szCs w:val="26"/>
          <w:shd w:val="clear" w:color="auto" w:fill="FFFFFF"/>
        </w:rPr>
      </w:pPr>
      <w:r>
        <w:rPr>
          <w:noProof/>
        </w:rPr>
        <w:lastRenderedPageBreak/>
        <w:drawing>
          <wp:inline distT="0" distB="0" distL="0" distR="0" wp14:anchorId="2B6548DC" wp14:editId="15A345EB">
            <wp:extent cx="3111500" cy="3067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11500" cy="3067050"/>
                    </a:xfrm>
                    <a:prstGeom prst="rect">
                      <a:avLst/>
                    </a:prstGeom>
                  </pic:spPr>
                </pic:pic>
              </a:graphicData>
            </a:graphic>
          </wp:inline>
        </w:drawing>
      </w:r>
      <w:r>
        <w:rPr>
          <w:noProof/>
        </w:rPr>
        <w:drawing>
          <wp:inline distT="0" distB="0" distL="0" distR="0" wp14:anchorId="6B44DE3F" wp14:editId="3C683C9A">
            <wp:extent cx="3187700" cy="2762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87700" cy="2762250"/>
                    </a:xfrm>
                    <a:prstGeom prst="rect">
                      <a:avLst/>
                    </a:prstGeom>
                  </pic:spPr>
                </pic:pic>
              </a:graphicData>
            </a:graphic>
          </wp:inline>
        </w:drawing>
      </w:r>
    </w:p>
    <w:p w14:paraId="69382BB7" w14:textId="37ED2016" w:rsidR="00584C07" w:rsidRDefault="00A555CE">
      <w:pPr>
        <w:rPr>
          <w:noProof/>
        </w:rPr>
      </w:pPr>
      <w:r>
        <w:rPr>
          <w:noProof/>
        </w:rPr>
        <w:drawing>
          <wp:inline distT="0" distB="0" distL="0" distR="0" wp14:anchorId="5AB5628F" wp14:editId="3BEB8CD7">
            <wp:extent cx="3003550" cy="290830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03550" cy="2908300"/>
                    </a:xfrm>
                    <a:prstGeom prst="rect">
                      <a:avLst/>
                    </a:prstGeom>
                  </pic:spPr>
                </pic:pic>
              </a:graphicData>
            </a:graphic>
          </wp:inline>
        </w:drawing>
      </w:r>
      <w:r>
        <w:rPr>
          <w:noProof/>
        </w:rPr>
        <w:t xml:space="preserve">  </w:t>
      </w:r>
      <w:r>
        <w:rPr>
          <w:noProof/>
        </w:rPr>
        <w:drawing>
          <wp:inline distT="0" distB="0" distL="0" distR="0" wp14:anchorId="230A5BED" wp14:editId="6F58ACE1">
            <wp:extent cx="3130550" cy="291338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49413" cy="2930934"/>
                    </a:xfrm>
                    <a:prstGeom prst="rect">
                      <a:avLst/>
                    </a:prstGeom>
                  </pic:spPr>
                </pic:pic>
              </a:graphicData>
            </a:graphic>
          </wp:inline>
        </w:drawing>
      </w:r>
    </w:p>
    <w:p w14:paraId="1EF4B8A5" w14:textId="25748D2C" w:rsidR="00A555CE" w:rsidRDefault="00A555CE">
      <w:pPr>
        <w:rPr>
          <w:rFonts w:ascii="Times New Roman" w:hAnsi="Times New Roman" w:cs="Times New Roman"/>
          <w:sz w:val="26"/>
          <w:szCs w:val="26"/>
        </w:rPr>
      </w:pPr>
      <w:r>
        <w:rPr>
          <w:noProof/>
        </w:rPr>
        <w:drawing>
          <wp:inline distT="0" distB="0" distL="0" distR="0" wp14:anchorId="50D6B952" wp14:editId="788C6F1C">
            <wp:extent cx="3022600" cy="31305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22600" cy="3130550"/>
                    </a:xfrm>
                    <a:prstGeom prst="rect">
                      <a:avLst/>
                    </a:prstGeom>
                  </pic:spPr>
                </pic:pic>
              </a:graphicData>
            </a:graphic>
          </wp:inline>
        </w:drawing>
      </w:r>
      <w:r>
        <w:rPr>
          <w:noProof/>
        </w:rPr>
        <w:drawing>
          <wp:inline distT="0" distB="0" distL="0" distR="0" wp14:anchorId="171CEB92" wp14:editId="0623C621">
            <wp:extent cx="3365500" cy="31369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5500" cy="3136900"/>
                    </a:xfrm>
                    <a:prstGeom prst="rect">
                      <a:avLst/>
                    </a:prstGeom>
                  </pic:spPr>
                </pic:pic>
              </a:graphicData>
            </a:graphic>
          </wp:inline>
        </w:drawing>
      </w:r>
    </w:p>
    <w:p w14:paraId="035898C5" w14:textId="3588B10F" w:rsidR="00A555CE" w:rsidRDefault="00090F5D">
      <w:pPr>
        <w:rPr>
          <w:noProof/>
        </w:rPr>
      </w:pPr>
      <w:r>
        <w:rPr>
          <w:noProof/>
        </w:rPr>
        <w:lastRenderedPageBreak/>
        <w:drawing>
          <wp:inline distT="0" distB="0" distL="0" distR="0" wp14:anchorId="2C241238" wp14:editId="477CCBCB">
            <wp:extent cx="3016250" cy="318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16250" cy="3187700"/>
                    </a:xfrm>
                    <a:prstGeom prst="rect">
                      <a:avLst/>
                    </a:prstGeom>
                  </pic:spPr>
                </pic:pic>
              </a:graphicData>
            </a:graphic>
          </wp:inline>
        </w:drawing>
      </w:r>
      <w:r>
        <w:rPr>
          <w:noProof/>
        </w:rPr>
        <w:t xml:space="preserve"> </w:t>
      </w:r>
      <w:r>
        <w:rPr>
          <w:noProof/>
        </w:rPr>
        <w:drawing>
          <wp:inline distT="0" distB="0" distL="0" distR="0" wp14:anchorId="0E40B461" wp14:editId="177064AE">
            <wp:extent cx="3206750" cy="31642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11288" cy="3168683"/>
                    </a:xfrm>
                    <a:prstGeom prst="rect">
                      <a:avLst/>
                    </a:prstGeom>
                  </pic:spPr>
                </pic:pic>
              </a:graphicData>
            </a:graphic>
          </wp:inline>
        </w:drawing>
      </w:r>
    </w:p>
    <w:p w14:paraId="57FD6C6E" w14:textId="0ECB9783" w:rsidR="00090F5D" w:rsidRDefault="00090F5D">
      <w:pPr>
        <w:rPr>
          <w:noProof/>
        </w:rPr>
      </w:pPr>
      <w:r>
        <w:rPr>
          <w:noProof/>
        </w:rPr>
        <w:drawing>
          <wp:inline distT="0" distB="0" distL="0" distR="0" wp14:anchorId="3AFBA5CD" wp14:editId="55613F70">
            <wp:extent cx="3009900" cy="3016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09900" cy="3016250"/>
                    </a:xfrm>
                    <a:prstGeom prst="rect">
                      <a:avLst/>
                    </a:prstGeom>
                  </pic:spPr>
                </pic:pic>
              </a:graphicData>
            </a:graphic>
          </wp:inline>
        </w:drawing>
      </w:r>
      <w:r>
        <w:rPr>
          <w:noProof/>
        </w:rPr>
        <w:t xml:space="preserve">   </w:t>
      </w:r>
      <w:r>
        <w:rPr>
          <w:noProof/>
        </w:rPr>
        <w:drawing>
          <wp:inline distT="0" distB="0" distL="0" distR="0" wp14:anchorId="43B52059" wp14:editId="140BFB74">
            <wp:extent cx="3142615" cy="3041650"/>
            <wp:effectExtent l="0" t="0" r="63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72889" cy="3070951"/>
                    </a:xfrm>
                    <a:prstGeom prst="rect">
                      <a:avLst/>
                    </a:prstGeom>
                  </pic:spPr>
                </pic:pic>
              </a:graphicData>
            </a:graphic>
          </wp:inline>
        </w:drawing>
      </w:r>
    </w:p>
    <w:p w14:paraId="33803EAD" w14:textId="34AA258C" w:rsidR="00090F5D" w:rsidRPr="00B96DDD" w:rsidRDefault="00090F5D">
      <w:pPr>
        <w:rPr>
          <w:rFonts w:ascii="Times New Roman" w:hAnsi="Times New Roman" w:cs="Times New Roman"/>
          <w:sz w:val="26"/>
          <w:szCs w:val="26"/>
        </w:rPr>
      </w:pPr>
      <w:r>
        <w:rPr>
          <w:noProof/>
        </w:rPr>
        <w:drawing>
          <wp:inline distT="0" distB="0" distL="0" distR="0" wp14:anchorId="2A73F5E3" wp14:editId="4B7A0BB4">
            <wp:extent cx="3060700" cy="28956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61319" cy="2896186"/>
                    </a:xfrm>
                    <a:prstGeom prst="rect">
                      <a:avLst/>
                    </a:prstGeom>
                  </pic:spPr>
                </pic:pic>
              </a:graphicData>
            </a:graphic>
          </wp:inline>
        </w:drawing>
      </w:r>
      <w:r>
        <w:rPr>
          <w:noProof/>
        </w:rPr>
        <w:drawing>
          <wp:inline distT="0" distB="0" distL="0" distR="0" wp14:anchorId="7E6F43E6" wp14:editId="7163453C">
            <wp:extent cx="3213100" cy="287972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15982" cy="2882308"/>
                    </a:xfrm>
                    <a:prstGeom prst="rect">
                      <a:avLst/>
                    </a:prstGeom>
                  </pic:spPr>
                </pic:pic>
              </a:graphicData>
            </a:graphic>
          </wp:inline>
        </w:drawing>
      </w:r>
    </w:p>
    <w:sectPr w:rsidR="00090F5D" w:rsidRPr="00B96DDD" w:rsidSect="00B17C8E">
      <w:pgSz w:w="12240" w:h="15840"/>
      <w:pgMar w:top="450" w:right="720" w:bottom="36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Angsana New">
    <w:altName w:val="Leelawadee UI"/>
    <w:panose1 w:val="02020603050405020304"/>
    <w:charset w:val="DE"/>
    <w:family w:val="roman"/>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78525A"/>
    <w:multiLevelType w:val="hybridMultilevel"/>
    <w:tmpl w:val="8348ECE0"/>
    <w:lvl w:ilvl="0" w:tplc="7034E9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44810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6DDD"/>
    <w:rsid w:val="00064323"/>
    <w:rsid w:val="00090F5D"/>
    <w:rsid w:val="00584C07"/>
    <w:rsid w:val="00584DE0"/>
    <w:rsid w:val="00A555CE"/>
    <w:rsid w:val="00B96DD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CEB741"/>
  <w15:chartTrackingRefBased/>
  <w15:docId w15:val="{0B717B8B-FEE1-4C4D-A707-54410EF9E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6D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6DD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64D75-DE9B-4964-9A19-B76C8AEB7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4</Pages>
  <Words>440</Words>
  <Characters>2511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Thị Hải Quỳ</dc:creator>
  <cp:keywords/>
  <dc:description/>
  <cp:lastModifiedBy>Trần Thị Hải Quỳ</cp:lastModifiedBy>
  <cp:revision>2</cp:revision>
  <dcterms:created xsi:type="dcterms:W3CDTF">2023-03-26T15:01:00Z</dcterms:created>
  <dcterms:modified xsi:type="dcterms:W3CDTF">2023-03-26T23:02:00Z</dcterms:modified>
</cp:coreProperties>
</file>