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6161"/>
      </w:tblGrid>
      <w:tr w:rsidR="00B82D2A" w:rsidTr="00A161E0">
        <w:trPr>
          <w:trHeight w:val="1785"/>
        </w:trPr>
        <w:tc>
          <w:tcPr>
            <w:tcW w:w="4050" w:type="dxa"/>
          </w:tcPr>
          <w:p w:rsidR="00B82D2A" w:rsidRPr="00680030" w:rsidRDefault="00B82D2A" w:rsidP="006E3CCD">
            <w:pPr>
              <w:spacing w:before="120" w:after="120"/>
              <w:jc w:val="center"/>
              <w:rPr>
                <w:szCs w:val="26"/>
              </w:rPr>
            </w:pPr>
            <w:r w:rsidRPr="00680030">
              <w:rPr>
                <w:szCs w:val="26"/>
              </w:rPr>
              <w:t>SỞ GD-ĐT HÀ NỘI</w:t>
            </w:r>
          </w:p>
          <w:p w:rsidR="00B82D2A" w:rsidRPr="006A253E" w:rsidRDefault="00B82D2A" w:rsidP="006E3CCD">
            <w:pPr>
              <w:spacing w:before="120" w:after="120"/>
              <w:jc w:val="center"/>
              <w:rPr>
                <w:b/>
                <w:szCs w:val="26"/>
              </w:rPr>
            </w:pPr>
            <w:r w:rsidRPr="006A253E">
              <w:rPr>
                <w:b/>
                <w:szCs w:val="26"/>
              </w:rPr>
              <w:t>TRƯỜNG THPT TRUNG GIÃ</w:t>
            </w:r>
          </w:p>
          <w:p w:rsidR="00B82D2A" w:rsidRDefault="00B82D2A" w:rsidP="006E3CCD">
            <w:pPr>
              <w:spacing w:before="120" w:after="120"/>
              <w:jc w:val="center"/>
              <w:rPr>
                <w:b/>
                <w:szCs w:val="26"/>
              </w:rPr>
            </w:pPr>
            <w:r>
              <w:rPr>
                <w:b/>
                <w:noProof/>
                <w:szCs w:val="26"/>
              </w:rPr>
              <mc:AlternateContent>
                <mc:Choice Requires="wps">
                  <w:drawing>
                    <wp:anchor distT="0" distB="0" distL="114300" distR="114300" simplePos="0" relativeHeight="251660288" behindDoc="0" locked="0" layoutInCell="1" allowOverlap="1" wp14:anchorId="7F23199C" wp14:editId="009A676B">
                      <wp:simplePos x="0" y="0"/>
                      <wp:positionH relativeFrom="column">
                        <wp:posOffset>672465</wp:posOffset>
                      </wp:positionH>
                      <wp:positionV relativeFrom="paragraph">
                        <wp:posOffset>-635</wp:posOffset>
                      </wp:positionV>
                      <wp:extent cx="8382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838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95pt,-.05pt" to="118.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rctgEAAMIDAAAOAAAAZHJzL2Uyb0RvYy54bWysU8Fu2zAMvQ/YPwi6L3a6YgiMOD2k6C7D&#10;FqzbB6gyFQuQRIHSEufvRymJO6wDhg290KLER/I90uu7yTtxAEoWQy+Xi1YKCBoHG/a9/P7t4d1K&#10;ipRVGJTDAL08QZJ3m7dv1sfYwQ2O6AYgwUlC6o6xl2POsWuapEfwKi0wQuBHg+RVZpf2zUDqyNm9&#10;a27a9kNzRBoioYaU+Pb+/Cg3Nb8xoPMXYxJk4XrJveVqqdqnYpvNWnV7UnG0+tKG+o8uvLKBi86p&#10;7lVW4gfZF6m81YQJTV5o9A0aYzVUDsxm2f7G5nFUESoXFifFWab0emn158OOhB16eStFUJ5H9JhJ&#10;2f2YxRZDYAGRxG3R6RhTx+HbsKOLl+KOCunJkC9fpiOmqu1p1hamLDRfrt6veF5S6OtT84yLlPJH&#10;QC/KoZfOhsJaderwKWWuxaHXEHZKH+fK9ZRPDkqwC1/BMBOutazoukOwdSQOiqevtIaQl4UJ56vR&#10;BWasczOw/TvwEl+gUPfrX8AzolbGkGewtwHpT9XzdG3ZnOOvCpx5FwmecDjVmVRpeFEqw8tSl038&#10;1a/w519v8xMAAP//AwBQSwMEFAAGAAgAAAAhAK/wIO7cAAAABwEAAA8AAABkcnMvZG93bnJldi54&#10;bWxMjsFOwzAQRO9I/QdrK3FBrdNCoIQ4FSBVPdAK0fABbrwkEfE6ip005etZuMDxaUYzL12PthED&#10;dr52pGAxj0AgFc7UVCp4zzezFQgfNBndOEIFZ/SwziYXqU6MO9EbDodQCh4hn2gFVQhtIqUvKrTa&#10;z12LxNmH66wOjF0pTadPPG4buYyiW2l1TfxQ6RafKyw+D71VsN084Ut87ssbE2/zqyHf7b9eV0pd&#10;TsfHBxABx/BXhh99VoeMnY6uJ+NFwxzF91xVMFuA4Hx5fcd8/GWZpfK/f/YNAAD//wMAUEsBAi0A&#10;FAAGAAgAAAAhALaDOJL+AAAA4QEAABMAAAAAAAAAAAAAAAAAAAAAAFtDb250ZW50X1R5cGVzXS54&#10;bWxQSwECLQAUAAYACAAAACEAOP0h/9YAAACUAQAACwAAAAAAAAAAAAAAAAAvAQAAX3JlbHMvLnJl&#10;bHNQSwECLQAUAAYACAAAACEADB/q3LYBAADCAwAADgAAAAAAAAAAAAAAAAAuAgAAZHJzL2Uyb0Rv&#10;Yy54bWxQSwECLQAUAAYACAAAACEAr/Ag7twAAAAHAQAADwAAAAAAAAAAAAAAAAAQBAAAZHJzL2Rv&#10;d25yZXYueG1sUEsFBgAAAAAEAAQA8wAAABkFAAAAAA==&#10;" strokecolor="#4579b8 [3044]"/>
                  </w:pict>
                </mc:Fallback>
              </mc:AlternateContent>
            </w:r>
          </w:p>
          <w:p w:rsidR="00B82D2A" w:rsidRPr="006A253E" w:rsidRDefault="00B82D2A" w:rsidP="006E3CCD">
            <w:pPr>
              <w:spacing w:before="120" w:after="120"/>
              <w:jc w:val="center"/>
              <w:rPr>
                <w:b/>
                <w:szCs w:val="26"/>
              </w:rPr>
            </w:pPr>
            <w:r w:rsidRPr="006A253E">
              <w:rPr>
                <w:b/>
                <w:szCs w:val="26"/>
              </w:rPr>
              <w:t xml:space="preserve">Số:         </w:t>
            </w:r>
            <w:r w:rsidR="00CD76D3">
              <w:rPr>
                <w:b/>
                <w:szCs w:val="26"/>
              </w:rPr>
              <w:t xml:space="preserve">   </w:t>
            </w:r>
            <w:r w:rsidRPr="006A253E">
              <w:rPr>
                <w:b/>
                <w:szCs w:val="26"/>
              </w:rPr>
              <w:t>/KH-THPT</w:t>
            </w:r>
          </w:p>
        </w:tc>
        <w:tc>
          <w:tcPr>
            <w:tcW w:w="6161" w:type="dxa"/>
          </w:tcPr>
          <w:p w:rsidR="00B82D2A" w:rsidRDefault="00B82D2A" w:rsidP="006E3CCD">
            <w:pPr>
              <w:spacing w:before="120" w:after="120"/>
              <w:jc w:val="center"/>
              <w:rPr>
                <w:b/>
                <w:szCs w:val="26"/>
              </w:rPr>
            </w:pPr>
            <w:r>
              <w:rPr>
                <w:b/>
                <w:szCs w:val="26"/>
              </w:rPr>
              <w:t>CỘNG HÒA XÃ HỘI CHỦ NGHĨA VIỆT NAM</w:t>
            </w:r>
          </w:p>
          <w:p w:rsidR="00B82D2A" w:rsidRDefault="00B82D2A" w:rsidP="006E3CCD">
            <w:pPr>
              <w:spacing w:before="120" w:after="120"/>
              <w:jc w:val="center"/>
              <w:rPr>
                <w:b/>
                <w:szCs w:val="26"/>
              </w:rPr>
            </w:pPr>
            <w:r>
              <w:rPr>
                <w:b/>
                <w:noProof/>
                <w:szCs w:val="26"/>
              </w:rPr>
              <mc:AlternateContent>
                <mc:Choice Requires="wps">
                  <w:drawing>
                    <wp:anchor distT="0" distB="0" distL="114300" distR="114300" simplePos="0" relativeHeight="251659264" behindDoc="0" locked="0" layoutInCell="1" allowOverlap="1" wp14:anchorId="3E7E1D02" wp14:editId="072BA4DB">
                      <wp:simplePos x="0" y="0"/>
                      <wp:positionH relativeFrom="column">
                        <wp:posOffset>765175</wp:posOffset>
                      </wp:positionH>
                      <wp:positionV relativeFrom="paragraph">
                        <wp:posOffset>198755</wp:posOffset>
                      </wp:positionV>
                      <wp:extent cx="20669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25pt,15.65pt" to="223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NyqtwEAAMMDAAAOAAAAZHJzL2Uyb0RvYy54bWysU02P0zAQvSPxHyzfadJIVBA13UNXuxcE&#10;FQs/wOuMG0u2xxqbfvx7xm6bRYCEQFwcjz3vzbznyfru5J04ACWLYZDLRSsFBI2jDftBfv3y8Oad&#10;FCmrMCqHAQZ5hiTvNq9frY+xhw4ndCOQYJKQ+mMc5JRz7Jsm6Qm8SguMEPjSIHmVOaR9M5I6Mrt3&#10;Tde2q+aINEZCDSnx6f3lUm4qvzGg8ydjEmThBsm95bpSXZ/L2mzWqt+TipPV1zbUP3ThlQ1cdKa6&#10;V1mJb2R/ofJWEyY0eaHRN2iM1VA1sJpl+5Oap0lFqFrYnBRnm9L/o9UfDzsSdhxkJ0VQnp/oKZOy&#10;+ymLLYbABiKJrvh0jKnn9G3Y0TVKcUdF9MmQL1+WI07V2/PsLZyy0HzYtavV++6tFPp217wAI6X8&#10;COhF2QzS2VBkq14dPqTMxTj1lsJBaeRSuu7y2UFJduEzGJbCxZYVXYcIto7EQfHzK60h5GWRwnw1&#10;u8CMdW4Gtn8GXvMLFOqA/Q14RtTKGPIM9jYg/a56Pt1aNpf8mwMX3cWCZxzP9VGqNTwpVeF1qsso&#10;/hhX+Mu/t/kOAAD//wMAUEsDBBQABgAIAAAAIQCeWZZD3wAAAAkBAAAPAAAAZHJzL2Rvd25yZXYu&#10;eG1sTI/BTsMwEETvSPyDtUhcEHXaJlUV4lS0UtUDIETDB7jxkkTE6yh20pSvZxEHOM7s0+xMtpls&#10;K0bsfeNIwXwWgUAqnWmoUvBe7O/XIHzQZHTrCBVc0MMmv77KdGrcmd5wPIZKcAj5VCuoQ+hSKX1Z&#10;o9V+5jokvn243urAsq+k6fWZw20rF1G0klY3xB9q3eGuxvLzOFgFh/0Wn5LLUMUmORR3Y/H88vW6&#10;Vur2Znp8ABFwCn8w/NTn6pBzp5MbyHjRsl5ECaMKlvMlCAbieMXjTr+GzDP5f0H+DQAA//8DAFBL&#10;AQItABQABgAIAAAAIQC2gziS/gAAAOEBAAATAAAAAAAAAAAAAAAAAAAAAABbQ29udGVudF9UeXBl&#10;c10ueG1sUEsBAi0AFAAGAAgAAAAhADj9If/WAAAAlAEAAAsAAAAAAAAAAAAAAAAALwEAAF9yZWxz&#10;Ly5yZWxzUEsBAi0AFAAGAAgAAAAhAMiE3Kq3AQAAwwMAAA4AAAAAAAAAAAAAAAAALgIAAGRycy9l&#10;Mm9Eb2MueG1sUEsBAi0AFAAGAAgAAAAhAJ5ZlkPfAAAACQEAAA8AAAAAAAAAAAAAAAAAEQQAAGRy&#10;cy9kb3ducmV2LnhtbFBLBQYAAAAABAAEAPMAAAAdBQAAAAA=&#10;" strokecolor="#4579b8 [3044]"/>
                  </w:pict>
                </mc:Fallback>
              </mc:AlternateContent>
            </w:r>
            <w:r>
              <w:rPr>
                <w:b/>
                <w:szCs w:val="26"/>
              </w:rPr>
              <w:t>Độc lập – Tự do – Hạnh phúc</w:t>
            </w:r>
          </w:p>
          <w:p w:rsidR="00B82D2A" w:rsidRDefault="00B82D2A" w:rsidP="006E3CCD">
            <w:pPr>
              <w:spacing w:before="120" w:after="120"/>
              <w:jc w:val="center"/>
              <w:rPr>
                <w:b/>
                <w:szCs w:val="26"/>
              </w:rPr>
            </w:pPr>
          </w:p>
          <w:p w:rsidR="00B82D2A" w:rsidRPr="00D2688E" w:rsidRDefault="00B82D2A" w:rsidP="00A161E0">
            <w:pPr>
              <w:spacing w:before="120" w:after="120"/>
              <w:jc w:val="center"/>
              <w:rPr>
                <w:i/>
                <w:szCs w:val="26"/>
              </w:rPr>
            </w:pPr>
            <w:r>
              <w:rPr>
                <w:i/>
                <w:szCs w:val="26"/>
              </w:rPr>
              <w:t>Hà Nội, ngày      tháng      năm 202</w:t>
            </w:r>
            <w:r w:rsidR="00A161E0">
              <w:rPr>
                <w:i/>
                <w:szCs w:val="26"/>
              </w:rPr>
              <w:t>1</w:t>
            </w:r>
            <w:bookmarkStart w:id="0" w:name="_GoBack"/>
            <w:bookmarkEnd w:id="0"/>
          </w:p>
        </w:tc>
      </w:tr>
    </w:tbl>
    <w:p w:rsidR="00A161E0" w:rsidRDefault="00A161E0" w:rsidP="00B82D2A">
      <w:pPr>
        <w:spacing w:before="120" w:after="120"/>
        <w:jc w:val="center"/>
        <w:rPr>
          <w:b/>
        </w:rPr>
      </w:pPr>
      <w:r>
        <w:rPr>
          <w:b/>
        </w:rPr>
        <w:t xml:space="preserve">KẾ HOẠCH </w:t>
      </w:r>
    </w:p>
    <w:p w:rsidR="00B82D2A" w:rsidRDefault="00A161E0" w:rsidP="00B82D2A">
      <w:pPr>
        <w:spacing w:before="120" w:after="120"/>
        <w:jc w:val="center"/>
        <w:rPr>
          <w:b/>
        </w:rPr>
      </w:pPr>
      <w:r>
        <w:rPr>
          <w:b/>
        </w:rPr>
        <w:t>GDĐĐ – CÔNG TÁC CHỦ NHIỆM THÁNG 3 NĂM 2021</w:t>
      </w:r>
    </w:p>
    <w:p w:rsidR="00632B6F" w:rsidRPr="00632B6F" w:rsidRDefault="00632B6F" w:rsidP="00632B6F">
      <w:pPr>
        <w:spacing w:before="60" w:after="60"/>
        <w:ind w:firstLine="720"/>
        <w:jc w:val="both"/>
        <w:rPr>
          <w:rFonts w:cs="Times New Roman"/>
          <w:b/>
        </w:rPr>
      </w:pPr>
      <w:r w:rsidRPr="00632B6F">
        <w:rPr>
          <w:rFonts w:cs="Times New Roman"/>
          <w:b/>
        </w:rPr>
        <w:t xml:space="preserve">Chủ đề: </w:t>
      </w:r>
      <w:r w:rsidRPr="00632B6F">
        <w:rPr>
          <w:rFonts w:cs="Times New Roman"/>
          <w:b/>
          <w:i/>
        </w:rPr>
        <w:t>Tháng Thanh niên 2021, xây dựng tổ chức Đoàn thanh niên Cộng sản Hồ Chí Minh vững mạnh, xứng đáng là đội tiên phong của Thanh niên Việt Nam.</w:t>
      </w:r>
    </w:p>
    <w:p w:rsidR="00632B6F" w:rsidRDefault="00632B6F" w:rsidP="00632B6F">
      <w:pPr>
        <w:spacing w:before="60" w:after="60"/>
        <w:ind w:firstLine="720"/>
        <w:jc w:val="both"/>
        <w:rPr>
          <w:rFonts w:cs="Times New Roman"/>
        </w:rPr>
      </w:pPr>
      <w:r w:rsidRPr="00632B6F">
        <w:rPr>
          <w:rFonts w:cs="Times New Roman"/>
        </w:rPr>
        <w:t>1)</w:t>
      </w:r>
      <w:r w:rsidRPr="00632B6F">
        <w:rPr>
          <w:rFonts w:cs="Times New Roman"/>
        </w:rPr>
        <w:t xml:space="preserve"> Các lớp tổ chức </w:t>
      </w:r>
      <w:r>
        <w:rPr>
          <w:rFonts w:cs="Times New Roman"/>
        </w:rPr>
        <w:t xml:space="preserve">tốt đợt </w:t>
      </w:r>
      <w:r w:rsidRPr="00632B6F">
        <w:rPr>
          <w:rFonts w:cs="Times New Roman"/>
        </w:rPr>
        <w:t xml:space="preserve">thi đua </w:t>
      </w:r>
      <w:r>
        <w:rPr>
          <w:rFonts w:cs="Times New Roman"/>
        </w:rPr>
        <w:t>chào mừng ngày Quốc tế phụ nữ 8/3 và ngày thành lập ĐTNCS Hồ Chí Minh 26/3.</w:t>
      </w:r>
      <w:r w:rsidRPr="00632B6F">
        <w:rPr>
          <w:rFonts w:cs="Times New Roman"/>
        </w:rPr>
        <w:t xml:space="preserve"> </w:t>
      </w:r>
    </w:p>
    <w:p w:rsidR="00791F06" w:rsidRDefault="00791F06" w:rsidP="00632B6F">
      <w:pPr>
        <w:spacing w:before="60" w:after="60"/>
        <w:ind w:firstLine="720"/>
        <w:jc w:val="both"/>
        <w:rPr>
          <w:rFonts w:cs="Times New Roman"/>
        </w:rPr>
      </w:pPr>
      <w:r>
        <w:rPr>
          <w:rFonts w:cs="Times New Roman"/>
        </w:rPr>
        <w:t>2) Tích cực hưởng ứng “Hội Xuân hồng”, các đoàn viên thanh niên đủ 18 tuổi, đủ sức khỏe tham gia hiến máu tình nguyện theo kế hoạch của huyện.</w:t>
      </w:r>
    </w:p>
    <w:p w:rsidR="00285278" w:rsidRDefault="00791F06" w:rsidP="00632B6F">
      <w:pPr>
        <w:spacing w:before="60" w:after="60"/>
        <w:ind w:firstLine="720"/>
        <w:jc w:val="both"/>
        <w:rPr>
          <w:rFonts w:cs="Times New Roman"/>
        </w:rPr>
      </w:pPr>
      <w:r>
        <w:rPr>
          <w:rFonts w:cs="Times New Roman"/>
        </w:rPr>
        <w:t xml:space="preserve">3) Tích cực </w:t>
      </w:r>
      <w:r w:rsidR="00285278">
        <w:rPr>
          <w:rFonts w:cs="Times New Roman"/>
        </w:rPr>
        <w:t>hưởng ứng CVĐ quyên góp ủng hộ Quỹ “Vì biển, đảo Việt Nam”.</w:t>
      </w:r>
    </w:p>
    <w:p w:rsidR="00791F06" w:rsidRPr="00632B6F" w:rsidRDefault="00285278" w:rsidP="00632B6F">
      <w:pPr>
        <w:spacing w:before="60" w:after="60"/>
        <w:ind w:firstLine="720"/>
        <w:jc w:val="both"/>
        <w:rPr>
          <w:rFonts w:cs="Times New Roman"/>
        </w:rPr>
      </w:pPr>
      <w:r>
        <w:rPr>
          <w:rFonts w:cs="Times New Roman"/>
        </w:rPr>
        <w:t>4)</w:t>
      </w:r>
      <w:r w:rsidR="00BE5847">
        <w:rPr>
          <w:rFonts w:cs="Times New Roman"/>
        </w:rPr>
        <w:t xml:space="preserve"> Tiết chào cờ ngày 8/3: Tổ chức kỷ niệm ngày 8/3, ôn lại truyền thống ngày Quốc tế phụ nữ 8/3 và </w:t>
      </w:r>
      <w:r w:rsidR="00CC7C0C">
        <w:rPr>
          <w:rFonts w:cs="Times New Roman"/>
        </w:rPr>
        <w:t>hùng biện</w:t>
      </w:r>
      <w:r w:rsidR="00BE5847">
        <w:rPr>
          <w:rFonts w:cs="Times New Roman"/>
        </w:rPr>
        <w:t xml:space="preserve"> với chủ đề</w:t>
      </w:r>
      <w:r w:rsidR="00CC7C0C">
        <w:rPr>
          <w:rFonts w:cs="Times New Roman"/>
        </w:rPr>
        <w:t xml:space="preserve"> “Phụ nữ với những ước mơ, hoài bão”</w:t>
      </w:r>
      <w:r w:rsidR="00791F06">
        <w:rPr>
          <w:rFonts w:cs="Times New Roman"/>
        </w:rPr>
        <w:t xml:space="preserve"> </w:t>
      </w:r>
      <w:r w:rsidR="00CC7C0C">
        <w:rPr>
          <w:rFonts w:cs="Times New Roman"/>
        </w:rPr>
        <w:t>(GVCN chủ trì trên lớp).</w:t>
      </w:r>
    </w:p>
    <w:p w:rsidR="00BA1DB1" w:rsidRDefault="00CC7C0C" w:rsidP="00CC7C0C">
      <w:pPr>
        <w:spacing w:before="60" w:after="60"/>
        <w:ind w:firstLine="720"/>
        <w:jc w:val="both"/>
        <w:rPr>
          <w:rFonts w:cs="Times New Roman"/>
        </w:rPr>
      </w:pPr>
      <w:r>
        <w:rPr>
          <w:rFonts w:cs="Times New Roman"/>
        </w:rPr>
        <w:t>5) Đẩy mạnh việc thực hiện nền nếp, nội quy thực hiện tốt nền nếp học tập và rèn luyện nâng cao chất lượng bài kiểm tra chung giữa kỳ</w:t>
      </w:r>
      <w:r w:rsidR="00BA1DB1">
        <w:rPr>
          <w:rFonts w:cs="Times New Roman"/>
        </w:rPr>
        <w:t>.</w:t>
      </w:r>
    </w:p>
    <w:p w:rsidR="00BA1DB1" w:rsidRDefault="00BA1DB1" w:rsidP="00BA1DB1">
      <w:pPr>
        <w:spacing w:before="60" w:after="60"/>
        <w:ind w:firstLine="720"/>
        <w:jc w:val="both"/>
        <w:rPr>
          <w:rFonts w:cs="Times New Roman"/>
        </w:rPr>
      </w:pPr>
      <w:r>
        <w:rPr>
          <w:rFonts w:cs="Times New Roman"/>
        </w:rPr>
        <w:t>6) Tích cực hưởng ứng và thực hiện tốt công tác tuyên truyền GDPL: không có học sinh vi phạm ATGT, không có học sinh vi phạm tệ nạn xã hội, không có bạo lực học đường. Chủ động tham gia các hoạt động ĐTN của trường, của lớp, địa phương, gia đình trong công tác tuyên truyền.</w:t>
      </w:r>
    </w:p>
    <w:p w:rsidR="00632B6F" w:rsidRPr="00632B6F" w:rsidRDefault="006E2649" w:rsidP="00BA1DB1">
      <w:pPr>
        <w:spacing w:before="60" w:after="60"/>
        <w:ind w:firstLine="720"/>
        <w:jc w:val="both"/>
        <w:rPr>
          <w:rFonts w:cs="Times New Roman"/>
        </w:rPr>
      </w:pPr>
      <w:r>
        <w:rPr>
          <w:rFonts w:cs="Times New Roman"/>
        </w:rPr>
        <w:t>7)</w:t>
      </w:r>
      <w:r w:rsidR="00632B6F" w:rsidRPr="00632B6F">
        <w:rPr>
          <w:rFonts w:cs="Times New Roman"/>
        </w:rPr>
        <w:t xml:space="preserve"> Triển khai hướng nghiệp, tư vấn nghề nghiệp cho HS, CMHS khối 12;  hướng dẫn làm hồ sơ thi TN, hồ sơ thi tuyển sinh ĐH, CĐ năm 2021.</w:t>
      </w:r>
    </w:p>
    <w:p w:rsidR="00632B6F" w:rsidRPr="00632B6F" w:rsidRDefault="00632B6F" w:rsidP="006E2649">
      <w:pPr>
        <w:spacing w:before="60" w:after="60"/>
        <w:ind w:firstLine="720"/>
        <w:jc w:val="both"/>
        <w:rPr>
          <w:rFonts w:cs="Times New Roman"/>
        </w:rPr>
      </w:pPr>
      <w:r w:rsidRPr="00632B6F">
        <w:rPr>
          <w:rFonts w:cs="Times New Roman"/>
        </w:rPr>
        <w:t>- Hoạt động GDHN chủ đề 7 vào giờ chào cờ ngày 15/3</w:t>
      </w:r>
      <w:r w:rsidR="006E2649">
        <w:rPr>
          <w:rFonts w:cs="Times New Roman"/>
        </w:rPr>
        <w:t xml:space="preserve"> (nếu có hướng dẫn)</w:t>
      </w:r>
    </w:p>
    <w:p w:rsidR="00632B6F" w:rsidRPr="00632B6F" w:rsidRDefault="00632B6F" w:rsidP="006E2649">
      <w:pPr>
        <w:spacing w:before="60" w:after="60"/>
        <w:ind w:firstLine="720"/>
        <w:jc w:val="both"/>
        <w:rPr>
          <w:rFonts w:cs="Times New Roman"/>
        </w:rPr>
      </w:pPr>
      <w:r w:rsidRPr="00632B6F">
        <w:rPr>
          <w:rFonts w:cs="Times New Roman"/>
        </w:rPr>
        <w:t>- Tổ chức thi thử Đại học lần 1</w:t>
      </w:r>
      <w:r w:rsidR="006E2649">
        <w:rPr>
          <w:rFonts w:cs="Times New Roman"/>
        </w:rPr>
        <w:t xml:space="preserve"> (nếu đk cho phép)</w:t>
      </w:r>
    </w:p>
    <w:p w:rsidR="00632B6F" w:rsidRPr="00632B6F" w:rsidRDefault="006E2649" w:rsidP="006E2649">
      <w:pPr>
        <w:spacing w:before="60" w:after="60"/>
        <w:ind w:firstLine="720"/>
      </w:pPr>
      <w:r>
        <w:rPr>
          <w:rFonts w:cs="Times New Roman"/>
        </w:rPr>
        <w:t>8)</w:t>
      </w:r>
      <w:r w:rsidR="00632B6F" w:rsidRPr="00632B6F">
        <w:rPr>
          <w:rFonts w:cs="Times New Roman"/>
        </w:rPr>
        <w:t xml:space="preserve"> </w:t>
      </w:r>
      <w:r w:rsidR="00632B6F" w:rsidRPr="00632B6F">
        <w:t>Thực hiện giáo dục NSTLVM đối với khối 10,11 bài 3 – tiết 1 vào giờ SH ngày 1</w:t>
      </w:r>
      <w:r>
        <w:t>3</w:t>
      </w:r>
      <w:r w:rsidR="00632B6F" w:rsidRPr="00632B6F">
        <w:t>/3/2020</w:t>
      </w:r>
    </w:p>
    <w:p w:rsidR="00632B6F" w:rsidRPr="00632B6F" w:rsidRDefault="006E2649" w:rsidP="006E2649">
      <w:pPr>
        <w:spacing w:before="60" w:after="60"/>
        <w:ind w:firstLine="720"/>
        <w:jc w:val="both"/>
        <w:rPr>
          <w:rFonts w:cs="Times New Roman"/>
        </w:rPr>
      </w:pPr>
      <w:r>
        <w:rPr>
          <w:rFonts w:cs="Times New Roman"/>
        </w:rPr>
        <w:t>9)</w:t>
      </w:r>
      <w:r w:rsidR="00632B6F" w:rsidRPr="00632B6F">
        <w:rPr>
          <w:rFonts w:cs="Times New Roman"/>
        </w:rPr>
        <w:t xml:space="preserve"> Tổ chức hội thảo GDNGLL  chủ đề 7 vào giờ chào cờ 29/3/2021</w:t>
      </w:r>
      <w:r>
        <w:rPr>
          <w:rFonts w:cs="Times New Roman"/>
        </w:rPr>
        <w:t xml:space="preserve"> (GVCN tổ chức thực hiện, do tình hình dịch bệnh)</w:t>
      </w:r>
    </w:p>
    <w:p w:rsidR="00632B6F" w:rsidRDefault="006E2649" w:rsidP="006E2649">
      <w:pPr>
        <w:spacing w:before="60" w:after="60"/>
        <w:ind w:firstLine="720"/>
        <w:jc w:val="both"/>
        <w:rPr>
          <w:rFonts w:cs="Times New Roman"/>
        </w:rPr>
      </w:pPr>
      <w:r>
        <w:rPr>
          <w:rFonts w:cs="Times New Roman"/>
        </w:rPr>
        <w:t>10)</w:t>
      </w:r>
      <w:r w:rsidR="00632B6F" w:rsidRPr="00632B6F">
        <w:rPr>
          <w:rFonts w:cs="Times New Roman"/>
        </w:rPr>
        <w:t xml:space="preserve"> Kết nạp đoàn viên đợt 3 ngày 21/3/2020</w:t>
      </w:r>
      <w:r w:rsidR="00A161E0">
        <w:rPr>
          <w:rFonts w:cs="Times New Roman"/>
        </w:rPr>
        <w:t>.</w:t>
      </w:r>
    </w:p>
    <w:p w:rsidR="006E2649" w:rsidRPr="00632B6F" w:rsidRDefault="006E2649" w:rsidP="006E2649">
      <w:pPr>
        <w:spacing w:before="60" w:after="60"/>
        <w:ind w:firstLine="720"/>
        <w:jc w:val="both"/>
        <w:rPr>
          <w:rFonts w:cs="Times New Roman"/>
        </w:rPr>
      </w:pPr>
      <w:r>
        <w:rPr>
          <w:rFonts w:cs="Times New Roman"/>
        </w:rPr>
        <w:t>11) Tăng cường công tác phòng chống dịch Covid-19</w:t>
      </w:r>
      <w:r w:rsidR="00A161E0">
        <w:rPr>
          <w:rFonts w:cs="Times New Roman"/>
        </w:rPr>
        <w:t>.</w:t>
      </w:r>
    </w:p>
    <w:p w:rsidR="00CD76D3" w:rsidRDefault="00CD76D3" w:rsidP="00CD76D3">
      <w:pPr>
        <w:ind w:left="5040" w:firstLine="720"/>
        <w:rPr>
          <w:b/>
        </w:rPr>
      </w:pPr>
      <w:r>
        <w:rPr>
          <w:b/>
        </w:rPr>
        <w:t>KT. HIỆU TRƯỞNG</w:t>
      </w:r>
    </w:p>
    <w:p w:rsidR="00CD76D3" w:rsidRDefault="00CD76D3" w:rsidP="00CD76D3">
      <w:pPr>
        <w:ind w:left="5040" w:firstLine="720"/>
        <w:rPr>
          <w:b/>
        </w:rPr>
      </w:pPr>
      <w:r>
        <w:rPr>
          <w:b/>
        </w:rPr>
        <w:t>PHÓ HIỆU TRƯỞNG</w:t>
      </w:r>
    </w:p>
    <w:p w:rsidR="00CD76D3" w:rsidRDefault="00CD76D3" w:rsidP="00B82D2A">
      <w:pPr>
        <w:rPr>
          <w:b/>
        </w:rPr>
      </w:pPr>
    </w:p>
    <w:p w:rsidR="00CD76D3" w:rsidRDefault="00CD76D3" w:rsidP="00B82D2A">
      <w:pPr>
        <w:rPr>
          <w:b/>
        </w:rPr>
      </w:pPr>
    </w:p>
    <w:p w:rsidR="00CD76D3" w:rsidRDefault="00CD76D3" w:rsidP="00B82D2A">
      <w:pPr>
        <w:rPr>
          <w:b/>
        </w:rPr>
      </w:pPr>
    </w:p>
    <w:p w:rsidR="00CD76D3" w:rsidRPr="00891129" w:rsidRDefault="00CD76D3" w:rsidP="00CD76D3">
      <w:pPr>
        <w:ind w:left="5040" w:firstLine="720"/>
        <w:rPr>
          <w:b/>
        </w:rPr>
      </w:pPr>
      <w:r>
        <w:rPr>
          <w:b/>
        </w:rPr>
        <w:t xml:space="preserve">   Nguyễn Anh Hải</w:t>
      </w:r>
    </w:p>
    <w:sectPr w:rsidR="00CD76D3" w:rsidRPr="00891129" w:rsidSect="00A161E0">
      <w:pgSz w:w="12240" w:h="15840"/>
      <w:pgMar w:top="709" w:right="1041" w:bottom="851"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D2A"/>
    <w:rsid w:val="00047A05"/>
    <w:rsid w:val="00285278"/>
    <w:rsid w:val="0029477F"/>
    <w:rsid w:val="003A5EF9"/>
    <w:rsid w:val="003F0FA7"/>
    <w:rsid w:val="00632B6F"/>
    <w:rsid w:val="006B2EF4"/>
    <w:rsid w:val="006E2649"/>
    <w:rsid w:val="00791F06"/>
    <w:rsid w:val="00891129"/>
    <w:rsid w:val="00A161E0"/>
    <w:rsid w:val="00B82D2A"/>
    <w:rsid w:val="00BA1DB1"/>
    <w:rsid w:val="00BE5847"/>
    <w:rsid w:val="00C67736"/>
    <w:rsid w:val="00CC7C0C"/>
    <w:rsid w:val="00CD76D3"/>
    <w:rsid w:val="00D939BC"/>
    <w:rsid w:val="00DF4195"/>
    <w:rsid w:val="00FB7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D2A"/>
    <w:pPr>
      <w:spacing w:after="0" w:line="240" w:lineRule="auto"/>
    </w:pPr>
    <w:rPr>
      <w:rFonts w:eastAsia="Times New Roman" w:cs="Arial"/>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2D2A"/>
    <w:pPr>
      <w:spacing w:after="0" w:line="240" w:lineRule="auto"/>
    </w:pPr>
    <w:rPr>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D2A"/>
    <w:pPr>
      <w:spacing w:after="0" w:line="240" w:lineRule="auto"/>
    </w:pPr>
    <w:rPr>
      <w:rFonts w:eastAsia="Times New Roman" w:cs="Arial"/>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2D2A"/>
    <w:pPr>
      <w:spacing w:after="0" w:line="240" w:lineRule="auto"/>
    </w:pPr>
    <w:rPr>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2021-02-27T10:29:00Z</dcterms:created>
  <dcterms:modified xsi:type="dcterms:W3CDTF">2021-02-27T10:29:00Z</dcterms:modified>
</cp:coreProperties>
</file>